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C6A7E" w14:textId="6DD68E4B" w:rsidR="00965F01" w:rsidRPr="00A3302D" w:rsidRDefault="00965F01" w:rsidP="00965F01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3302D">
        <w:rPr>
          <w:rFonts w:cs="Arial"/>
          <w:bCs/>
          <w:sz w:val="24"/>
          <w:szCs w:val="24"/>
        </w:rPr>
        <w:t>3GPP TSG-RAN WG4 Meeting #</w:t>
      </w:r>
      <w:r w:rsidRPr="00A3302D">
        <w:rPr>
          <w:bCs/>
        </w:rPr>
        <w:t xml:space="preserve"> </w:t>
      </w:r>
      <w:r w:rsidRPr="00A3302D">
        <w:rPr>
          <w:rFonts w:cs="Arial"/>
          <w:bCs/>
          <w:sz w:val="24"/>
          <w:szCs w:val="24"/>
        </w:rPr>
        <w:t>97-e</w:t>
      </w:r>
      <w:r w:rsidRPr="00A3302D">
        <w:rPr>
          <w:rFonts w:cs="Arial"/>
          <w:bCs/>
          <w:sz w:val="24"/>
          <w:szCs w:val="24"/>
        </w:rPr>
        <w:tab/>
      </w:r>
      <w:r w:rsidR="005559D1" w:rsidRPr="005559D1">
        <w:rPr>
          <w:rFonts w:cs="Arial"/>
          <w:bCs/>
          <w:sz w:val="24"/>
          <w:szCs w:val="24"/>
        </w:rPr>
        <w:t>R4-2016209</w:t>
      </w:r>
    </w:p>
    <w:p w14:paraId="478E2C87" w14:textId="77777777" w:rsidR="00965F01" w:rsidRPr="00A3302D" w:rsidRDefault="00965F01" w:rsidP="00965F0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3302D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 w:rsidRPr="00A3302D">
        <w:rPr>
          <w:rFonts w:cs="Arial"/>
          <w:sz w:val="24"/>
        </w:rPr>
        <w:t>2 November - 13 November 2020</w:t>
      </w:r>
    </w:p>
    <w:p w14:paraId="344F1F32" w14:textId="77777777" w:rsidR="00965F01" w:rsidRPr="00A3302D" w:rsidRDefault="00965F01" w:rsidP="00965F01">
      <w:pPr>
        <w:rPr>
          <w:rFonts w:ascii="Arial" w:hAnsi="Arial" w:cs="Arial"/>
          <w:b/>
          <w:sz w:val="24"/>
          <w:szCs w:val="24"/>
        </w:rPr>
      </w:pPr>
    </w:p>
    <w:p w14:paraId="35952388" w14:textId="4348F566" w:rsidR="00816C9D" w:rsidRPr="00A3302D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A3302D">
        <w:rPr>
          <w:rFonts w:ascii="Arial" w:hAnsi="Arial" w:cs="Arial"/>
          <w:b/>
          <w:sz w:val="24"/>
          <w:szCs w:val="24"/>
        </w:rPr>
        <w:t>Agenda item:</w:t>
      </w:r>
      <w:r w:rsidRPr="00A3302D">
        <w:rPr>
          <w:rFonts w:ascii="Arial" w:hAnsi="Arial" w:cs="Arial"/>
          <w:b/>
          <w:sz w:val="24"/>
          <w:szCs w:val="24"/>
        </w:rPr>
        <w:tab/>
      </w:r>
      <w:r w:rsidR="005C45B8" w:rsidRPr="005C45B8">
        <w:rPr>
          <w:rFonts w:ascii="Arial" w:hAnsi="Arial" w:cs="Arial"/>
          <w:sz w:val="24"/>
          <w:szCs w:val="24"/>
        </w:rPr>
        <w:t>12.1.2.1</w:t>
      </w:r>
    </w:p>
    <w:p w14:paraId="35952389" w14:textId="77777777" w:rsidR="00816C9D" w:rsidRPr="00A3302D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A3302D">
        <w:rPr>
          <w:rFonts w:ascii="Arial" w:hAnsi="Arial" w:cs="Arial"/>
          <w:b/>
          <w:sz w:val="24"/>
          <w:szCs w:val="24"/>
        </w:rPr>
        <w:t>Source:</w:t>
      </w:r>
      <w:r w:rsidRPr="00A3302D">
        <w:rPr>
          <w:rFonts w:ascii="Arial" w:hAnsi="Arial" w:cs="Arial"/>
          <w:b/>
          <w:sz w:val="24"/>
          <w:szCs w:val="24"/>
        </w:rPr>
        <w:tab/>
      </w:r>
      <w:r w:rsidR="00347574" w:rsidRPr="00A3302D">
        <w:rPr>
          <w:rFonts w:ascii="Arial" w:hAnsi="Arial" w:cs="Arial"/>
          <w:sz w:val="24"/>
          <w:szCs w:val="24"/>
        </w:rPr>
        <w:t>Keysight Technologies</w:t>
      </w:r>
    </w:p>
    <w:p w14:paraId="3595238A" w14:textId="3CE4E1F7" w:rsidR="00816C9D" w:rsidRPr="00A3302D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A3302D">
        <w:rPr>
          <w:rFonts w:ascii="Arial" w:hAnsi="Arial" w:cs="Arial"/>
          <w:b/>
          <w:sz w:val="24"/>
          <w:szCs w:val="24"/>
        </w:rPr>
        <w:t>Title:</w:t>
      </w:r>
      <w:r w:rsidRPr="00A3302D">
        <w:rPr>
          <w:rFonts w:ascii="Arial" w:hAnsi="Arial" w:cs="Arial"/>
          <w:b/>
          <w:sz w:val="24"/>
          <w:szCs w:val="24"/>
        </w:rPr>
        <w:tab/>
      </w:r>
      <w:r w:rsidR="005C45B8" w:rsidRPr="005C45B8">
        <w:rPr>
          <w:rFonts w:ascii="Arial" w:hAnsi="Arial" w:cs="Arial"/>
          <w:bCs/>
          <w:sz w:val="24"/>
          <w:szCs w:val="24"/>
        </w:rPr>
        <w:t xml:space="preserve">On </w:t>
      </w:r>
      <w:r w:rsidR="008F627F" w:rsidRPr="005C45B8">
        <w:rPr>
          <w:rFonts w:ascii="Arial" w:hAnsi="Arial" w:cs="Arial"/>
          <w:bCs/>
          <w:sz w:val="24"/>
          <w:szCs w:val="24"/>
        </w:rPr>
        <w:t>F</w:t>
      </w:r>
      <w:r w:rsidR="008F627F" w:rsidRPr="00A3302D">
        <w:rPr>
          <w:rFonts w:ascii="Arial" w:hAnsi="Arial" w:cs="Arial"/>
          <w:bCs/>
          <w:sz w:val="24"/>
          <w:szCs w:val="24"/>
        </w:rPr>
        <w:t>R1 4x4 vs. 2x2</w:t>
      </w:r>
      <w:r w:rsidR="00C548F3" w:rsidRPr="00A3302D">
        <w:rPr>
          <w:rFonts w:ascii="Arial" w:hAnsi="Arial" w:cs="Arial"/>
          <w:bCs/>
          <w:sz w:val="24"/>
          <w:szCs w:val="24"/>
        </w:rPr>
        <w:t xml:space="preserve"> </w:t>
      </w:r>
      <w:r w:rsidR="005C45B8">
        <w:rPr>
          <w:rFonts w:ascii="Arial" w:hAnsi="Arial" w:cs="Arial"/>
          <w:bCs/>
          <w:sz w:val="24"/>
          <w:szCs w:val="24"/>
        </w:rPr>
        <w:t xml:space="preserve">channel </w:t>
      </w:r>
      <w:r w:rsidR="00C548F3" w:rsidRPr="00A3302D">
        <w:rPr>
          <w:rFonts w:ascii="Arial" w:hAnsi="Arial" w:cs="Arial"/>
          <w:bCs/>
          <w:sz w:val="24"/>
          <w:szCs w:val="24"/>
        </w:rPr>
        <w:t>model</w:t>
      </w:r>
      <w:r w:rsidR="005C45B8">
        <w:rPr>
          <w:rFonts w:ascii="Arial" w:hAnsi="Arial" w:cs="Arial"/>
          <w:bCs/>
          <w:sz w:val="24"/>
          <w:szCs w:val="24"/>
        </w:rPr>
        <w:t>s</w:t>
      </w:r>
    </w:p>
    <w:p w14:paraId="3595238B" w14:textId="77777777" w:rsidR="00816C9D" w:rsidRPr="00A3302D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A3302D">
        <w:rPr>
          <w:rFonts w:ascii="Arial" w:hAnsi="Arial" w:cs="Arial"/>
          <w:b/>
          <w:sz w:val="24"/>
          <w:szCs w:val="24"/>
        </w:rPr>
        <w:t>Document for:</w:t>
      </w:r>
      <w:r w:rsidRPr="00A3302D">
        <w:rPr>
          <w:rFonts w:ascii="Arial" w:hAnsi="Arial" w:cs="Arial"/>
          <w:b/>
          <w:sz w:val="24"/>
          <w:szCs w:val="24"/>
        </w:rPr>
        <w:tab/>
      </w:r>
      <w:r w:rsidR="00E03F11" w:rsidRPr="00A3302D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Pr="00A3302D" w:rsidRDefault="00816C9D" w:rsidP="001E1CF6">
      <w:pPr>
        <w:pStyle w:val="Heading1"/>
        <w:ind w:left="567" w:hanging="567"/>
      </w:pPr>
      <w:r w:rsidRPr="00A3302D">
        <w:t>Introduction</w:t>
      </w:r>
    </w:p>
    <w:p w14:paraId="4F67D5BC" w14:textId="1E81528B" w:rsidR="004C29A9" w:rsidRPr="00A3302D" w:rsidRDefault="004C29A9" w:rsidP="008F627F">
      <w:pPr>
        <w:ind w:left="48"/>
        <w:rPr>
          <w:rFonts w:eastAsia="Batang"/>
        </w:rPr>
      </w:pPr>
      <w:r w:rsidRPr="00A3302D">
        <w:t xml:space="preserve">The selection of UMa and UMi scenarios for 2x2 and 4x4 </w:t>
      </w:r>
      <w:r w:rsidR="005559D1">
        <w:t xml:space="preserve">FR1 MIMO OTA </w:t>
      </w:r>
      <w:r w:rsidRPr="00A3302D">
        <w:t xml:space="preserve">test cases was made without evaluation of the suitability of the channel models </w:t>
      </w:r>
      <w:bookmarkStart w:id="4" w:name="_GoBack"/>
      <w:bookmarkEnd w:id="4"/>
      <w:r w:rsidRPr="00A3302D">
        <w:t xml:space="preserve">for </w:t>
      </w:r>
      <w:r w:rsidR="005559D1">
        <w:t xml:space="preserve">a </w:t>
      </w:r>
      <w:r w:rsidRPr="00A3302D">
        <w:t>given test scenario</w:t>
      </w:r>
      <w:r w:rsidR="00C316F4" w:rsidRPr="00A3302D">
        <w:t>.</w:t>
      </w:r>
      <w:r w:rsidR="00E90386" w:rsidRPr="00A3302D">
        <w:t xml:space="preserve"> This contribution evaluates the characteristics of the models and provides </w:t>
      </w:r>
      <w:r w:rsidR="009B192C" w:rsidRPr="00A3302D">
        <w:t>a</w:t>
      </w:r>
      <w:r w:rsidR="00E90386" w:rsidRPr="00A3302D">
        <w:t xml:space="preserve"> </w:t>
      </w:r>
      <w:r w:rsidR="009B192C" w:rsidRPr="00A3302D">
        <w:t xml:space="preserve">TP </w:t>
      </w:r>
      <w:r w:rsidR="00E90386" w:rsidRPr="00A3302D">
        <w:t>measurement example to</w:t>
      </w:r>
      <w:r w:rsidR="00237D6A" w:rsidRPr="00A3302D">
        <w:t xml:space="preserve"> </w:t>
      </w:r>
      <w:r w:rsidR="00BD0DF6" w:rsidRPr="00A3302D">
        <w:t xml:space="preserve">highlight the </w:t>
      </w:r>
      <w:r w:rsidR="00E207B6" w:rsidRPr="00A3302D">
        <w:t xml:space="preserve">problems </w:t>
      </w:r>
      <w:r w:rsidR="005559D1">
        <w:t>with</w:t>
      </w:r>
      <w:r w:rsidR="00E207B6" w:rsidRPr="00A3302D">
        <w:t xml:space="preserve"> the</w:t>
      </w:r>
      <w:r w:rsidR="00683293" w:rsidRPr="00A3302D">
        <w:t xml:space="preserve"> CDL-A</w:t>
      </w:r>
      <w:r w:rsidR="00C20ED9" w:rsidRPr="00A3302D">
        <w:t xml:space="preserve"> UMi</w:t>
      </w:r>
      <w:r w:rsidR="00683293" w:rsidRPr="00A3302D">
        <w:t xml:space="preserve"> model for 4x4 test</w:t>
      </w:r>
      <w:r w:rsidR="005559D1">
        <w:t>ing</w:t>
      </w:r>
      <w:r w:rsidR="00683293" w:rsidRPr="00A3302D">
        <w:t>.</w:t>
      </w:r>
      <w:r w:rsidR="00E207B6" w:rsidRPr="00A3302D">
        <w:t xml:space="preserve"> It is shown that </w:t>
      </w:r>
      <w:r w:rsidR="00D83B2A" w:rsidRPr="00A3302D">
        <w:t>CDL-A</w:t>
      </w:r>
      <w:r w:rsidR="00C20ED9" w:rsidRPr="00A3302D">
        <w:t xml:space="preserve"> UMi</w:t>
      </w:r>
      <w:r w:rsidR="00D83B2A" w:rsidRPr="00A3302D">
        <w:t xml:space="preserve"> </w:t>
      </w:r>
      <w:r w:rsidR="00F52D59" w:rsidRPr="00A3302D">
        <w:t xml:space="preserve">channel model characteristics are better </w:t>
      </w:r>
      <w:r w:rsidR="005559D1">
        <w:t>suited</w:t>
      </w:r>
      <w:r w:rsidR="00F52D59" w:rsidRPr="00A3302D">
        <w:t xml:space="preserve"> for 2-layer testing, while the CDL-C UMa model provides</w:t>
      </w:r>
      <w:r w:rsidR="00E207B6" w:rsidRPr="00A3302D">
        <w:t xml:space="preserve"> </w:t>
      </w:r>
      <w:r w:rsidR="005373E3" w:rsidRPr="00A3302D">
        <w:t>more realistic</w:t>
      </w:r>
      <w:r w:rsidR="00606278" w:rsidRPr="00A3302D">
        <w:t xml:space="preserve"> conditions for 4-layer testing. Therefore</w:t>
      </w:r>
      <w:r w:rsidR="00117A82" w:rsidRPr="00A3302D">
        <w:t xml:space="preserve">, we suggest </w:t>
      </w:r>
      <w:r w:rsidR="00C1648C" w:rsidRPr="00A3302D">
        <w:t>change the mapping of channel models for test cases such that CDL-C UMa model is used for 4x4 test and CDL-A UMi is used for 2x2 test.</w:t>
      </w:r>
    </w:p>
    <w:p w14:paraId="3595238E" w14:textId="77777777" w:rsidR="0053435C" w:rsidRPr="00A3302D" w:rsidRDefault="00AF0F4C" w:rsidP="0053435C">
      <w:pPr>
        <w:pStyle w:val="Heading1"/>
        <w:ind w:left="567" w:hanging="567"/>
      </w:pPr>
      <w:r w:rsidRPr="00A3302D">
        <w:t>Discussion</w:t>
      </w:r>
    </w:p>
    <w:p w14:paraId="528DB579" w14:textId="5F07BE2A" w:rsidR="005559D1" w:rsidRDefault="00DC1BFB" w:rsidP="008F627F">
      <w:r w:rsidRPr="00A3302D">
        <w:t xml:space="preserve">The CDL-A UMi </w:t>
      </w:r>
      <w:r w:rsidR="001E567A" w:rsidRPr="00A3302D">
        <w:t>model has one</w:t>
      </w:r>
      <w:r w:rsidR="004559FE" w:rsidRPr="00A3302D">
        <w:t xml:space="preserve"> dominant</w:t>
      </w:r>
      <w:r w:rsidR="001E567A" w:rsidRPr="00A3302D">
        <w:t xml:space="preserve"> spatial</w:t>
      </w:r>
      <w:r w:rsidR="004559FE" w:rsidRPr="00A3302D">
        <w:t xml:space="preserve"> cluste</w:t>
      </w:r>
      <w:r w:rsidR="001E567A" w:rsidRPr="00A3302D">
        <w:t xml:space="preserve">r </w:t>
      </w:r>
      <w:r w:rsidR="004559FE" w:rsidRPr="00A3302D">
        <w:t>when BS beamforming is applied. Therefore, the two strongest beam</w:t>
      </w:r>
      <w:r w:rsidR="00134358" w:rsidRPr="00A3302D">
        <w:t>s</w:t>
      </w:r>
      <w:r w:rsidR="004559FE" w:rsidRPr="00A3302D">
        <w:t xml:space="preserve">, specified to be used for the </w:t>
      </w:r>
      <w:r w:rsidR="00134358" w:rsidRPr="00A3302D">
        <w:t xml:space="preserve">4x4 test, illuminate the same cluster. </w:t>
      </w:r>
      <w:r w:rsidR="00637D10" w:rsidRPr="00A3302D">
        <w:t>While the BS beamforming is applied by selecting two strongest beams from the fixed beam grid as explained in 38.827</w:t>
      </w:r>
      <w:r w:rsidR="00705B67" w:rsidRPr="00A3302D">
        <w:t xml:space="preserve">, </w:t>
      </w:r>
      <w:r w:rsidR="00637D10" w:rsidRPr="00A3302D">
        <w:t xml:space="preserve">we find that two strongest beams assumed in current CDL-A UMi model illuminate the same cluster, not necessarily the two strongest clusters. </w:t>
      </w:r>
      <w:r w:rsidR="00C17219" w:rsidRPr="00A3302D">
        <w:t>It is obvious that the correlation between the two beams becomes high in this case. The</w:t>
      </w:r>
      <w:r w:rsidR="004E2201" w:rsidRPr="00A3302D">
        <w:t>refore, the</w:t>
      </w:r>
      <w:r w:rsidR="00C17219" w:rsidRPr="00A3302D">
        <w:t xml:space="preserve"> Tx-antenna correlation between</w:t>
      </w:r>
      <w:r w:rsidR="004E2201" w:rsidRPr="00A3302D">
        <w:t xml:space="preserve"> co-polarized</w:t>
      </w:r>
      <w:r w:rsidR="00C17219" w:rsidRPr="00A3302D">
        <w:t xml:space="preserve"> ports 1 and 3</w:t>
      </w:r>
      <w:r w:rsidR="00F677E6" w:rsidRPr="00A3302D">
        <w:t xml:space="preserve"> in UMi CDL-A model for 4x4 test</w:t>
      </w:r>
      <w:r w:rsidR="00C17219" w:rsidRPr="00A3302D">
        <w:t xml:space="preserve"> i</w:t>
      </w:r>
      <w:r w:rsidR="00F677E6" w:rsidRPr="00A3302D">
        <w:t xml:space="preserve">s close to 1 as indicated in </w:t>
      </w:r>
      <w:r w:rsidR="00F677E6" w:rsidRPr="00A3302D">
        <w:fldChar w:fldCharType="begin"/>
      </w:r>
      <w:r w:rsidR="00F677E6" w:rsidRPr="00A3302D">
        <w:instrText xml:space="preserve"> REF _Ref53690317 \h </w:instrText>
      </w:r>
      <w:r w:rsidR="00F677E6" w:rsidRPr="00A3302D">
        <w:fldChar w:fldCharType="separate"/>
      </w:r>
      <w:r w:rsidR="00F677E6" w:rsidRPr="00A3302D">
        <w:t xml:space="preserve">Figure </w:t>
      </w:r>
      <w:r w:rsidR="00F677E6" w:rsidRPr="00A3302D">
        <w:rPr>
          <w:noProof/>
        </w:rPr>
        <w:t>1</w:t>
      </w:r>
      <w:r w:rsidR="00F677E6" w:rsidRPr="00A3302D">
        <w:fldChar w:fldCharType="end"/>
      </w:r>
      <w:r w:rsidR="00F677E6" w:rsidRPr="00A3302D">
        <w:t xml:space="preserve">. It is commonly known that high antenna correlation </w:t>
      </w:r>
      <w:r w:rsidR="003C5EA6" w:rsidRPr="00A3302D">
        <w:t xml:space="preserve">results </w:t>
      </w:r>
      <w:r w:rsidR="005559D1">
        <w:t>in</w:t>
      </w:r>
      <w:r w:rsidR="003C5EA6" w:rsidRPr="00A3302D">
        <w:t xml:space="preserve"> bad MIMO performance and generally leads </w:t>
      </w:r>
      <w:r w:rsidR="005559D1">
        <w:t>to</w:t>
      </w:r>
      <w:r w:rsidR="003C5EA6" w:rsidRPr="00A3302D">
        <w:t xml:space="preserve"> low rank conditions.</w:t>
      </w:r>
      <w:r w:rsidR="003E026D" w:rsidRPr="00A3302D">
        <w:t xml:space="preserve"> The eigenvalue distributions of the </w:t>
      </w:r>
      <w:r w:rsidR="004F51EE" w:rsidRPr="00A3302D">
        <w:t>CDL-A model were simulated with an example UE antenna of two dual polarized +/-45</w:t>
      </w:r>
      <w:r w:rsidR="004F51EE" w:rsidRPr="00A3302D">
        <w:rPr>
          <w:rFonts w:ascii="Calibri" w:hAnsi="Calibri" w:cs="Calibri"/>
        </w:rPr>
        <w:t>˚</w:t>
      </w:r>
      <w:r w:rsidR="004F51EE" w:rsidRPr="00A3302D">
        <w:t xml:space="preserve"> slanted elements with 0.5 lambda spacing</w:t>
      </w:r>
      <w:r w:rsidR="004F0916" w:rsidRPr="00A3302D">
        <w:t>. The eigenvalue distributions clearly show that there are two strong eigen</w:t>
      </w:r>
      <w:r w:rsidR="00EF0C84" w:rsidRPr="00A3302D">
        <w:t>values</w:t>
      </w:r>
      <w:r w:rsidR="004F0916" w:rsidRPr="00A3302D">
        <w:t xml:space="preserve"> and two weak eigen</w:t>
      </w:r>
      <w:r w:rsidR="006D35C6" w:rsidRPr="00A3302D">
        <w:t>values</w:t>
      </w:r>
      <w:r w:rsidR="004F0916" w:rsidRPr="00A3302D">
        <w:t xml:space="preserve">, as expected based on the </w:t>
      </w:r>
      <w:r w:rsidR="005559D1">
        <w:t>T</w:t>
      </w:r>
      <w:r w:rsidR="00FC439E" w:rsidRPr="00A3302D">
        <w:t>x-antenna correlations. Therefore</w:t>
      </w:r>
      <w:r w:rsidR="00F2765F" w:rsidRPr="00A3302D">
        <w:t>,</w:t>
      </w:r>
      <w:r w:rsidR="00FC439E" w:rsidRPr="00A3302D">
        <w:t xml:space="preserve"> it is likely that </w:t>
      </w:r>
      <w:r w:rsidR="00856551" w:rsidRPr="00A3302D">
        <w:t xml:space="preserve">also in the OTA test, the realized channel model for </w:t>
      </w:r>
      <w:r w:rsidR="00B55D03" w:rsidRPr="00A3302D">
        <w:t xml:space="preserve">certain UE antenna configuration can result in a rank 2 propagation condition, and </w:t>
      </w:r>
      <w:r w:rsidR="00EA5035" w:rsidRPr="00A3302D">
        <w:t xml:space="preserve">it may be uncertain to </w:t>
      </w:r>
      <w:r w:rsidR="00F2765F" w:rsidRPr="00A3302D">
        <w:t>achieve 4-layer transmission</w:t>
      </w:r>
      <w:r w:rsidR="004F3E5C" w:rsidRPr="00A3302D">
        <w:t xml:space="preserve"> with reasonable SNR</w:t>
      </w:r>
      <w:r w:rsidR="00F2765F" w:rsidRPr="00A3302D">
        <w:t xml:space="preserve"> in the test</w:t>
      </w:r>
      <w:r w:rsidR="005A553F" w:rsidRPr="00A3302D">
        <w:t xml:space="preserve">. This may lead to </w:t>
      </w:r>
      <w:r w:rsidR="00506DC6" w:rsidRPr="00A3302D">
        <w:t xml:space="preserve">failure in achieving the target TP, </w:t>
      </w:r>
      <w:r w:rsidR="00DE36D0" w:rsidRPr="00A3302D">
        <w:t xml:space="preserve">as the required SNR becomes non-feasible. CDL-A model with the </w:t>
      </w:r>
      <w:r w:rsidR="008C6592" w:rsidRPr="00A3302D">
        <w:t>specified BS beams is obviously a rank 2 channel by its nature.</w:t>
      </w:r>
      <w:r w:rsidR="00F2765F" w:rsidRPr="00A3302D">
        <w:t xml:space="preserve"> </w:t>
      </w:r>
      <w:r w:rsidR="00705B67" w:rsidRPr="00A3302D">
        <w:t xml:space="preserve">In addition to assuming theoretical UE antenna patterns, measured UE antenna patterns of a production UE were used (using RTS) which yielded the same observations. </w:t>
      </w:r>
      <w:r w:rsidR="005559D1">
        <w:t>T</w:t>
      </w:r>
      <w:r w:rsidR="00705B67" w:rsidRPr="00A3302D">
        <w:t xml:space="preserve">he experimental data </w:t>
      </w:r>
      <w:r w:rsidR="005559D1">
        <w:t>of</w:t>
      </w:r>
      <w:r w:rsidR="00705B67" w:rsidRPr="00A3302D">
        <w:t xml:space="preserve"> the cable-conducted test table also uses the real measured UE antenna, the correlation for UE side is low</w:t>
      </w:r>
      <w:r w:rsidR="005559D1">
        <w:t>.</w:t>
      </w:r>
    </w:p>
    <w:p w14:paraId="471749AB" w14:textId="77777777" w:rsidR="005559D1" w:rsidRDefault="005559D1">
      <w:pPr>
        <w:spacing w:after="0"/>
      </w:pPr>
      <w:r>
        <w:br w:type="page"/>
      </w:r>
    </w:p>
    <w:p w14:paraId="791DF340" w14:textId="20DC4ED9" w:rsidR="00C9266F" w:rsidRPr="00A3302D" w:rsidRDefault="00C9266F" w:rsidP="005559D1">
      <w:pPr>
        <w:spacing w:after="0"/>
      </w:pPr>
      <w:r w:rsidRPr="00A3302D">
        <w:rPr>
          <w:noProof/>
        </w:rPr>
        <w:lastRenderedPageBreak/>
        <w:drawing>
          <wp:inline distT="0" distB="0" distL="0" distR="0" wp14:anchorId="0AF5CE22" wp14:editId="654AAB2F">
            <wp:extent cx="3171093" cy="198107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093" cy="198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56F40" w:rsidRPr="00A3302D">
        <w:rPr>
          <w:noProof/>
        </w:rPr>
        <w:drawing>
          <wp:inline distT="0" distB="0" distL="0" distR="0" wp14:anchorId="4061367D" wp14:editId="42E86C09">
            <wp:extent cx="2596662" cy="213609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662" cy="2136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98FA8" w14:textId="75BA8FC0" w:rsidR="00D56F40" w:rsidRPr="00A3302D" w:rsidRDefault="00655838" w:rsidP="00655838">
      <w:pPr>
        <w:pStyle w:val="Caption"/>
      </w:pPr>
      <w:bookmarkStart w:id="5" w:name="_Ref53690317"/>
      <w:r w:rsidRPr="00A3302D">
        <w:t xml:space="preserve">Figure </w:t>
      </w:r>
      <w:r w:rsidRPr="00A3302D">
        <w:fldChar w:fldCharType="begin"/>
      </w:r>
      <w:r w:rsidRPr="00A3302D">
        <w:instrText xml:space="preserve"> SEQ Figure \* ARABIC </w:instrText>
      </w:r>
      <w:r w:rsidRPr="00A3302D">
        <w:fldChar w:fldCharType="separate"/>
      </w:r>
      <w:r w:rsidRPr="00A3302D">
        <w:rPr>
          <w:noProof/>
        </w:rPr>
        <w:t>1</w:t>
      </w:r>
      <w:r w:rsidRPr="00A3302D">
        <w:fldChar w:fldCharType="end"/>
      </w:r>
      <w:bookmarkEnd w:id="5"/>
      <w:r w:rsidRPr="00A3302D">
        <w:t xml:space="preserve">. </w:t>
      </w:r>
      <w:r w:rsidR="00836A97" w:rsidRPr="00A3302D">
        <w:t xml:space="preserve">Simulated </w:t>
      </w:r>
      <w:r w:rsidR="005373E3" w:rsidRPr="00A3302D">
        <w:t>TX</w:t>
      </w:r>
      <w:r w:rsidRPr="00A3302D">
        <w:t>-antenna correlation and eigenvalue distribution</w:t>
      </w:r>
      <w:r w:rsidR="00812AA8" w:rsidRPr="00A3302D">
        <w:t xml:space="preserve"> of CDL-A UMi scenario with example </w:t>
      </w:r>
      <w:r w:rsidR="00172AF0" w:rsidRPr="00A3302D">
        <w:t>dual-polarized</w:t>
      </w:r>
      <w:r w:rsidR="00CD123C" w:rsidRPr="00A3302D">
        <w:t xml:space="preserve"> XX</w:t>
      </w:r>
      <w:r w:rsidR="00172AF0" w:rsidRPr="00A3302D">
        <w:t xml:space="preserve"> </w:t>
      </w:r>
      <w:r w:rsidR="00836A97" w:rsidRPr="00A3302D">
        <w:t>UE antenna</w:t>
      </w:r>
      <w:r w:rsidR="00CD123C" w:rsidRPr="00A3302D">
        <w:t>.</w:t>
      </w:r>
    </w:p>
    <w:p w14:paraId="562E9CBF" w14:textId="47B17347" w:rsidR="00CD123C" w:rsidRPr="00A3302D" w:rsidRDefault="00CD123C" w:rsidP="00CD123C"/>
    <w:p w14:paraId="7CFA4B08" w14:textId="28BE4D48" w:rsidR="00B035B5" w:rsidRPr="00A3302D" w:rsidRDefault="006E014E" w:rsidP="00CD123C">
      <w:r w:rsidRPr="00A3302D">
        <w:t>The CDL-C UMa model</w:t>
      </w:r>
      <w:r w:rsidR="00A02969" w:rsidRPr="00A3302D">
        <w:t xml:space="preserve"> </w:t>
      </w:r>
      <w:r w:rsidR="00630013" w:rsidRPr="00A3302D">
        <w:t>has multiple strong spatial clusters, and the</w:t>
      </w:r>
      <w:r w:rsidR="00BF77AE" w:rsidRPr="00A3302D">
        <w:t xml:space="preserve"> two strongest BS beams are pointed towards different strong clusters with </w:t>
      </w:r>
      <w:proofErr w:type="gramStart"/>
      <w:r w:rsidR="00BF77AE" w:rsidRPr="00A3302D">
        <w:t>sufficient</w:t>
      </w:r>
      <w:proofErr w:type="gramEnd"/>
      <w:r w:rsidR="00BF77AE" w:rsidRPr="00A3302D">
        <w:t xml:space="preserve"> angular separation in this model. This results as low correlation between the BS beams as shown in </w:t>
      </w:r>
      <w:r w:rsidR="00BF77AE" w:rsidRPr="00A3302D">
        <w:fldChar w:fldCharType="begin"/>
      </w:r>
      <w:r w:rsidR="00BF77AE" w:rsidRPr="00A3302D">
        <w:instrText xml:space="preserve"> REF _Ref53691642 \h </w:instrText>
      </w:r>
      <w:r w:rsidR="00BF77AE" w:rsidRPr="00A3302D">
        <w:fldChar w:fldCharType="separate"/>
      </w:r>
      <w:r w:rsidR="00BF77AE" w:rsidRPr="00A3302D">
        <w:t xml:space="preserve">Figure </w:t>
      </w:r>
      <w:r w:rsidR="00BF77AE" w:rsidRPr="00A3302D">
        <w:rPr>
          <w:noProof/>
        </w:rPr>
        <w:t>2</w:t>
      </w:r>
      <w:r w:rsidR="00BF77AE" w:rsidRPr="00A3302D">
        <w:fldChar w:fldCharType="end"/>
      </w:r>
      <w:r w:rsidR="00BF77AE" w:rsidRPr="00A3302D">
        <w:t xml:space="preserve">. </w:t>
      </w:r>
      <w:r w:rsidR="005559D1">
        <w:t>T</w:t>
      </w:r>
      <w:r w:rsidR="0066600B" w:rsidRPr="00A3302D">
        <w:t>he eigenvalue distributions</w:t>
      </w:r>
      <w:r w:rsidR="00E46254" w:rsidRPr="00A3302D">
        <w:t xml:space="preserve"> </w:t>
      </w:r>
      <w:r w:rsidR="005559D1">
        <w:t xml:space="preserve">also </w:t>
      </w:r>
      <w:r w:rsidR="00E46254" w:rsidRPr="00A3302D">
        <w:t xml:space="preserve">indicate that the spread between the </w:t>
      </w:r>
      <w:r w:rsidR="00792C42" w:rsidRPr="00A3302D">
        <w:t>strongest and weakest eigenvalues (</w:t>
      </w:r>
      <w:r w:rsidR="00E46254" w:rsidRPr="00A3302D">
        <w:t>condition number</w:t>
      </w:r>
      <w:r w:rsidR="00792C42" w:rsidRPr="00A3302D">
        <w:t>)</w:t>
      </w:r>
      <w:r w:rsidR="00E46254" w:rsidRPr="00A3302D">
        <w:t xml:space="preserve"> is much lower</w:t>
      </w:r>
      <w:r w:rsidR="0066600B" w:rsidRPr="00A3302D">
        <w:t xml:space="preserve"> </w:t>
      </w:r>
      <w:r w:rsidR="00806C2F" w:rsidRPr="00A3302D">
        <w:t xml:space="preserve">and the weakest eigenvalues are much stronger than </w:t>
      </w:r>
      <w:r w:rsidR="00B035B5" w:rsidRPr="00A3302D">
        <w:t xml:space="preserve">in case of CDL-A UMi model. These </w:t>
      </w:r>
      <w:r w:rsidR="00E02901" w:rsidRPr="00A3302D">
        <w:t>model characteristics indicate much better likel</w:t>
      </w:r>
      <w:r w:rsidR="00124306" w:rsidRPr="00A3302D">
        <w:t>i</w:t>
      </w:r>
      <w:r w:rsidR="00E02901" w:rsidRPr="00A3302D">
        <w:t xml:space="preserve">hood for rank 4 conditions with </w:t>
      </w:r>
      <w:r w:rsidR="00BF03BC" w:rsidRPr="00A3302D">
        <w:t xml:space="preserve">lower SNR requirement compared </w:t>
      </w:r>
      <w:r w:rsidR="005559D1">
        <w:t xml:space="preserve">to </w:t>
      </w:r>
      <w:r w:rsidR="00BF03BC" w:rsidRPr="00A3302D">
        <w:t xml:space="preserve">CDL-A </w:t>
      </w:r>
      <w:r w:rsidR="00EB4961" w:rsidRPr="00A3302D">
        <w:t>model.</w:t>
      </w:r>
    </w:p>
    <w:p w14:paraId="6900D5FC" w14:textId="5A395874" w:rsidR="00A1162B" w:rsidRPr="00A3302D" w:rsidRDefault="00A1162B" w:rsidP="00CD123C">
      <w:r w:rsidRPr="00A3302D">
        <w:rPr>
          <w:noProof/>
        </w:rPr>
        <w:drawing>
          <wp:inline distT="0" distB="0" distL="0" distR="0" wp14:anchorId="0A1B1CC8" wp14:editId="6DCC86C7">
            <wp:extent cx="3109716" cy="19104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716" cy="191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2969" w:rsidRPr="00A3302D">
        <w:rPr>
          <w:noProof/>
        </w:rPr>
        <w:drawing>
          <wp:inline distT="0" distB="0" distL="0" distR="0" wp14:anchorId="183F28B5" wp14:editId="684083D4">
            <wp:extent cx="2901889" cy="231237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1889" cy="231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E107F" w14:textId="5C98FF61" w:rsidR="002C24F1" w:rsidRPr="00A3302D" w:rsidRDefault="00A02969" w:rsidP="004871B7">
      <w:pPr>
        <w:pStyle w:val="Caption"/>
      </w:pPr>
      <w:bookmarkStart w:id="6" w:name="_Ref53691642"/>
      <w:r w:rsidRPr="00A3302D">
        <w:t xml:space="preserve">Figure </w:t>
      </w:r>
      <w:r w:rsidRPr="00A3302D">
        <w:fldChar w:fldCharType="begin"/>
      </w:r>
      <w:r w:rsidRPr="00A3302D">
        <w:instrText xml:space="preserve"> SEQ Figure \* ARABIC </w:instrText>
      </w:r>
      <w:r w:rsidRPr="00A3302D">
        <w:fldChar w:fldCharType="separate"/>
      </w:r>
      <w:r w:rsidRPr="00A3302D">
        <w:rPr>
          <w:noProof/>
        </w:rPr>
        <w:t>2</w:t>
      </w:r>
      <w:r w:rsidRPr="00A3302D">
        <w:fldChar w:fldCharType="end"/>
      </w:r>
      <w:bookmarkEnd w:id="6"/>
      <w:r w:rsidRPr="00A3302D">
        <w:t xml:space="preserve">. Simulated </w:t>
      </w:r>
      <w:r w:rsidR="005373E3" w:rsidRPr="00A3302D">
        <w:t>TX</w:t>
      </w:r>
      <w:r w:rsidRPr="00A3302D">
        <w:t>-antenna correlation and eigenvalue distribution of CDL-C UMa scenario with example dual-polarized XX UE antenna.</w:t>
      </w:r>
    </w:p>
    <w:p w14:paraId="768F8EA4" w14:textId="40990A44" w:rsidR="004871B7" w:rsidRPr="00A3302D" w:rsidRDefault="004871B7" w:rsidP="004871B7"/>
    <w:p w14:paraId="4D4544F3" w14:textId="7093425B" w:rsidR="00D6707D" w:rsidRPr="00A3302D" w:rsidRDefault="00435AAF" w:rsidP="00D6707D">
      <w:pPr>
        <w:spacing w:after="0"/>
      </w:pPr>
      <w:r w:rsidRPr="00A3302D">
        <w:t>C</w:t>
      </w:r>
      <w:r w:rsidR="00D6707D" w:rsidRPr="00A3302D">
        <w:t>able-conducted throughput experiments under U</w:t>
      </w:r>
      <w:r w:rsidR="005373E3" w:rsidRPr="00A3302D">
        <w:t>M</w:t>
      </w:r>
      <w:r w:rsidR="00D6707D" w:rsidRPr="00A3302D">
        <w:t>i CDL-A channel model were performed using below setup on FDD Band3 with L</w:t>
      </w:r>
      <w:r w:rsidR="001E23A1" w:rsidRPr="00A3302D">
        <w:t>TE</w:t>
      </w:r>
      <w:r w:rsidR="00D6707D" w:rsidRPr="00A3302D">
        <w:t xml:space="preserve"> </w:t>
      </w:r>
      <w:r w:rsidR="00110521" w:rsidRPr="00A3302D">
        <w:t>device</w:t>
      </w:r>
      <w:r w:rsidR="00D6707D" w:rsidRPr="00A3302D">
        <w:t xml:space="preserve">: </w:t>
      </w:r>
    </w:p>
    <w:p w14:paraId="757308F9" w14:textId="77777777" w:rsidR="00D6707D" w:rsidRPr="00A3302D" w:rsidRDefault="00D6707D" w:rsidP="00D6707D">
      <w:pPr>
        <w:spacing w:after="0"/>
        <w:ind w:left="360"/>
      </w:pPr>
    </w:p>
    <w:p w14:paraId="592C2B79" w14:textId="0CFAA9D3" w:rsidR="00D6707D" w:rsidRPr="00A3302D" w:rsidRDefault="00D6707D" w:rsidP="00D6707D">
      <w:r w:rsidRPr="00A3302D">
        <w:t xml:space="preserve">Hardware setup: </w:t>
      </w:r>
      <w:r w:rsidR="001E23A1" w:rsidRPr="00A3302D">
        <w:t>BS emulator</w:t>
      </w:r>
      <w:r w:rsidRPr="00A3302D">
        <w:t xml:space="preserve"> + </w:t>
      </w:r>
      <w:r w:rsidR="001E23A1" w:rsidRPr="00A3302D">
        <w:t>channel emulator</w:t>
      </w:r>
      <w:r w:rsidRPr="00A3302D">
        <w:t xml:space="preserve"> + one L</w:t>
      </w:r>
      <w:r w:rsidR="001E23A1" w:rsidRPr="00A3302D">
        <w:t>TE</w:t>
      </w:r>
      <w:r w:rsidRPr="00A3302D">
        <w:t xml:space="preserve"> </w:t>
      </w:r>
      <w:r w:rsidR="00110521" w:rsidRPr="00A3302D">
        <w:t>device</w:t>
      </w:r>
      <w:r w:rsidRPr="00A3302D">
        <w:t xml:space="preserve"> supporting 4x4 test with 4 layers </w:t>
      </w:r>
    </w:p>
    <w:p w14:paraId="4A2BAD84" w14:textId="50823EEA" w:rsidR="00D6707D" w:rsidRPr="00A3302D" w:rsidRDefault="00D6707D" w:rsidP="00D6707D">
      <w:r w:rsidRPr="00A3302D">
        <w:t xml:space="preserve">The test results are summarized in </w:t>
      </w:r>
      <w:r w:rsidR="00681ACF">
        <w:fldChar w:fldCharType="begin"/>
      </w:r>
      <w:r w:rsidR="00681ACF">
        <w:instrText xml:space="preserve"> REF _Ref54341252 \h </w:instrText>
      </w:r>
      <w:r w:rsidR="00681ACF">
        <w:fldChar w:fldCharType="separate"/>
      </w:r>
      <w:r w:rsidR="00681ACF">
        <w:t xml:space="preserve">Table </w:t>
      </w:r>
      <w:r w:rsidR="00681ACF">
        <w:rPr>
          <w:noProof/>
        </w:rPr>
        <w:t>1</w:t>
      </w:r>
      <w:r w:rsidR="00681ACF">
        <w:fldChar w:fldCharType="end"/>
      </w:r>
      <w:r w:rsidR="00681ACF">
        <w:t xml:space="preserve">. </w:t>
      </w:r>
      <w:r w:rsidR="00110521" w:rsidRPr="00A3302D">
        <w:t>T</w:t>
      </w:r>
      <w:r w:rsidRPr="00A3302D">
        <w:t>he required power is about -31dBm/10MHz (1dB cable loss) for each UE input port to reach 95% of maximum throughput.  To reach 70% the required power is about -39dBm/10MHz (1dB cable loss) for each</w:t>
      </w:r>
      <w:r w:rsidR="00290AB2" w:rsidRPr="00A3302D">
        <w:t xml:space="preserve"> DUT</w:t>
      </w:r>
      <w:r w:rsidRPr="00A3302D">
        <w:t xml:space="preserve"> input port. This required power level is too high to be satisfied for MIMO OTA Lab, and corresponds to  EPRE = -31</w:t>
      </w:r>
      <w:r w:rsidR="003A6DB9" w:rsidRPr="00A3302D">
        <w:t xml:space="preserve"> </w:t>
      </w:r>
      <w:r w:rsidRPr="00A3302D">
        <w:t>-</w:t>
      </w:r>
      <w:r w:rsidR="003A6DB9" w:rsidRPr="00A3302D">
        <w:t xml:space="preserve"> </w:t>
      </w:r>
      <w:r w:rsidRPr="00A3302D">
        <w:t xml:space="preserve">27.8 + 6 (overall power for 4 channel) = -52.8dBm/15KHz, this </w:t>
      </w:r>
      <w:r w:rsidR="00B629C7" w:rsidRPr="00A3302D">
        <w:t>high power requirement</w:t>
      </w:r>
      <w:r w:rsidRPr="00A3302D">
        <w:t xml:space="preserve"> is due to the high correlation for Tx side for U</w:t>
      </w:r>
      <w:r w:rsidR="00E82DA1" w:rsidRPr="00A3302D">
        <w:t>M</w:t>
      </w:r>
      <w:r w:rsidRPr="00A3302D">
        <w:t>i CDL-A configuration</w:t>
      </w:r>
    </w:p>
    <w:p w14:paraId="6393FADC" w14:textId="77777777" w:rsidR="00681ACF" w:rsidRDefault="00681ACF">
      <w:pPr>
        <w:spacing w:after="0"/>
        <w:rPr>
          <w:b/>
        </w:rPr>
      </w:pPr>
      <w:r>
        <w:br w:type="page"/>
      </w:r>
    </w:p>
    <w:p w14:paraId="3423A610" w14:textId="37EEEA01" w:rsidR="002C24F1" w:rsidRPr="00A3302D" w:rsidRDefault="00681ACF" w:rsidP="00681ACF">
      <w:pPr>
        <w:pStyle w:val="Caption"/>
        <w:rPr>
          <w:b w:val="0"/>
          <w:bCs/>
        </w:rPr>
      </w:pPr>
      <w:bookmarkStart w:id="7" w:name="_Ref5434125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 xml:space="preserve">: </w:t>
      </w:r>
      <w:r w:rsidR="00136434" w:rsidRPr="00A3302D">
        <w:rPr>
          <w:bCs/>
        </w:rPr>
        <w:t>Example of c</w:t>
      </w:r>
      <w:r w:rsidR="001F4C9A" w:rsidRPr="00A3302D">
        <w:rPr>
          <w:bCs/>
        </w:rPr>
        <w:t>able-conducted throughput test</w:t>
      </w:r>
      <w:r w:rsidR="00136434" w:rsidRPr="00A3302D">
        <w:rPr>
          <w:bCs/>
        </w:rPr>
        <w:t xml:space="preserve"> measurement</w:t>
      </w:r>
      <w:r w:rsidR="001F4C9A" w:rsidRPr="00A3302D">
        <w:rPr>
          <w:bCs/>
        </w:rPr>
        <w:t xml:space="preserve"> </w:t>
      </w:r>
      <w:r w:rsidR="00183488" w:rsidRPr="00A3302D">
        <w:rPr>
          <w:bCs/>
        </w:rPr>
        <w:t>with</w:t>
      </w:r>
      <w:r w:rsidR="001F4C9A" w:rsidRPr="00A3302D">
        <w:rPr>
          <w:bCs/>
        </w:rPr>
        <w:t xml:space="preserve"> </w:t>
      </w:r>
      <w:r w:rsidR="002C24F1" w:rsidRPr="00A3302D">
        <w:rPr>
          <w:bCs/>
        </w:rPr>
        <w:t>5G NR 4x4 U</w:t>
      </w:r>
      <w:r w:rsidR="004871B7" w:rsidRPr="00A3302D">
        <w:rPr>
          <w:bCs/>
        </w:rPr>
        <w:t>M</w:t>
      </w:r>
      <w:r w:rsidR="002C24F1" w:rsidRPr="00A3302D">
        <w:rPr>
          <w:bCs/>
        </w:rPr>
        <w:t>i</w:t>
      </w:r>
      <w:r w:rsidR="001E018D" w:rsidRPr="00A3302D">
        <w:rPr>
          <w:bCs/>
        </w:rPr>
        <w:t xml:space="preserve"> </w:t>
      </w:r>
      <w:r w:rsidR="001F4C9A" w:rsidRPr="00A3302D">
        <w:rPr>
          <w:bCs/>
        </w:rPr>
        <w:t>CDL-A</w:t>
      </w:r>
      <w:r w:rsidR="002C24F1" w:rsidRPr="00A3302D">
        <w:rPr>
          <w:bCs/>
        </w:rPr>
        <w:t xml:space="preserve"> channel model</w:t>
      </w:r>
    </w:p>
    <w:tbl>
      <w:tblPr>
        <w:tblW w:w="65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1"/>
        <w:gridCol w:w="1335"/>
        <w:gridCol w:w="783"/>
        <w:gridCol w:w="990"/>
        <w:gridCol w:w="1950"/>
      </w:tblGrid>
      <w:tr w:rsidR="000C5BB5" w:rsidRPr="00A3302D" w14:paraId="5F9D962F" w14:textId="77777777" w:rsidTr="738E80A6">
        <w:trPr>
          <w:jc w:val="center"/>
        </w:trPr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92CF0C" w14:textId="04D4548F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CE Port #1 measured output power (dBm/10MHz)</w:t>
            </w:r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B2E26" w14:textId="431092BB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Modulation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6397A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MCS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7D6B5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BLER (%)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4D259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Throughput</w:t>
            </w:r>
          </w:p>
          <w:p w14:paraId="04B645BA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(%)</w:t>
            </w:r>
          </w:p>
        </w:tc>
      </w:tr>
      <w:tr w:rsidR="000C5BB5" w:rsidRPr="00A3302D" w14:paraId="61E96943" w14:textId="77777777" w:rsidTr="738E80A6">
        <w:trPr>
          <w:jc w:val="center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8B7ADF" w14:textId="265C70C8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-30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C6D3A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64QAM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74A6C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EF0EA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~3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D3F7E" w14:textId="4E6D040C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~97</w:t>
            </w:r>
          </w:p>
        </w:tc>
      </w:tr>
      <w:tr w:rsidR="000C5BB5" w:rsidRPr="00A3302D" w14:paraId="618EB0E3" w14:textId="77777777" w:rsidTr="738E80A6">
        <w:trPr>
          <w:jc w:val="center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84077C" w14:textId="435F7E99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-38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8F925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64QAM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B02F7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DA7C1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~25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71C7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~75</w:t>
            </w:r>
          </w:p>
        </w:tc>
      </w:tr>
      <w:tr w:rsidR="000C5BB5" w:rsidRPr="00A3302D" w14:paraId="765A217A" w14:textId="77777777" w:rsidTr="738E80A6">
        <w:trPr>
          <w:jc w:val="center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8D120D" w14:textId="41889A89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-45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996DE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16QAM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D91C6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E4295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~3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D05F4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~97</w:t>
            </w:r>
          </w:p>
        </w:tc>
      </w:tr>
      <w:tr w:rsidR="000C5BB5" w:rsidRPr="00A3302D" w14:paraId="55E51C66" w14:textId="77777777" w:rsidTr="738E80A6">
        <w:trPr>
          <w:jc w:val="center"/>
        </w:trPr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9E5DB4" w14:textId="309D434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-51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2B7D6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16QAM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36396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038FA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~20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68D3C" w14:textId="77777777" w:rsidR="000C5BB5" w:rsidRPr="00681ACF" w:rsidRDefault="000C5BB5" w:rsidP="000C5BB5">
            <w:pPr>
              <w:pStyle w:val="ListParagraph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1ACF">
              <w:rPr>
                <w:rFonts w:ascii="Times New Roman" w:hAnsi="Times New Roman"/>
                <w:sz w:val="20"/>
                <w:szCs w:val="20"/>
              </w:rPr>
              <w:t>~80</w:t>
            </w:r>
          </w:p>
        </w:tc>
      </w:tr>
    </w:tbl>
    <w:p w14:paraId="5B04AF19" w14:textId="491DA30A" w:rsidR="00727D82" w:rsidRPr="00A3302D" w:rsidRDefault="00727D82" w:rsidP="00727D82">
      <w:pPr>
        <w:pStyle w:val="Heading1"/>
        <w:ind w:left="0" w:firstLine="0"/>
      </w:pPr>
      <w:r w:rsidRPr="00A3302D">
        <w:t>Conclusion</w:t>
      </w:r>
    </w:p>
    <w:p w14:paraId="1104877C" w14:textId="5538B706" w:rsidR="00727D82" w:rsidRPr="00A3302D" w:rsidRDefault="00CE483B" w:rsidP="00727D82">
      <w:r w:rsidRPr="00A3302D">
        <w:t xml:space="preserve">It was shown by channel model characteristics evaluation and </w:t>
      </w:r>
      <w:r w:rsidR="00F908D0" w:rsidRPr="00A3302D">
        <w:t>an example TP measurement</w:t>
      </w:r>
      <w:r w:rsidRPr="00A3302D">
        <w:t xml:space="preserve"> that CDL-A UM</w:t>
      </w:r>
      <w:r w:rsidR="00F908D0" w:rsidRPr="00A3302D">
        <w:t xml:space="preserve">i model is not suitable for 4x4 4-layer performance testing. </w:t>
      </w:r>
      <w:r w:rsidR="00804DBF" w:rsidRPr="00A3302D">
        <w:t xml:space="preserve">It was also shown that CDL-C UMa model </w:t>
      </w:r>
      <w:r w:rsidR="00586F6E" w:rsidRPr="00A3302D">
        <w:t>characteristics are</w:t>
      </w:r>
      <w:r w:rsidR="00804DBF" w:rsidRPr="00A3302D">
        <w:t xml:space="preserve"> </w:t>
      </w:r>
      <w:r w:rsidR="00B11A95" w:rsidRPr="00A3302D">
        <w:t>much better</w:t>
      </w:r>
      <w:r w:rsidR="00804DBF" w:rsidRPr="00A3302D">
        <w:t xml:space="preserve"> suited for 4-layer</w:t>
      </w:r>
      <w:r w:rsidR="00586F6E" w:rsidRPr="00A3302D">
        <w:t xml:space="preserve"> testing</w:t>
      </w:r>
      <w:r w:rsidR="00B11A95" w:rsidRPr="00A3302D">
        <w:t>. There</w:t>
      </w:r>
      <w:r w:rsidR="00586F6E" w:rsidRPr="00A3302D">
        <w:t>fore</w:t>
      </w:r>
      <w:r w:rsidR="005C45B8">
        <w:t>,</w:t>
      </w:r>
      <w:r w:rsidR="00586F6E" w:rsidRPr="00A3302D">
        <w:t xml:space="preserve"> we propose </w:t>
      </w:r>
      <w:r w:rsidR="0098459F" w:rsidRPr="00A3302D">
        <w:t xml:space="preserve">to change the mapping of </w:t>
      </w:r>
      <w:r w:rsidR="00C1648C" w:rsidRPr="00A3302D">
        <w:t>channel models for test cases such that</w:t>
      </w:r>
      <w:r w:rsidR="0098459F" w:rsidRPr="00A3302D">
        <w:t xml:space="preserve"> CDL-C UMa model </w:t>
      </w:r>
      <w:r w:rsidR="00C1648C" w:rsidRPr="00A3302D">
        <w:t>is</w:t>
      </w:r>
      <w:r w:rsidR="0098459F" w:rsidRPr="00A3302D">
        <w:t xml:space="preserve"> used for 4x4 test and CDL-A UMi </w:t>
      </w:r>
      <w:r w:rsidR="00C1648C" w:rsidRPr="00A3302D">
        <w:t>is</w:t>
      </w:r>
      <w:r w:rsidR="0098459F" w:rsidRPr="00A3302D">
        <w:t xml:space="preserve"> used for 2x2 test.</w:t>
      </w:r>
    </w:p>
    <w:p w14:paraId="03A15015" w14:textId="1C24700D" w:rsidR="00CE483B" w:rsidRPr="00A3302D" w:rsidRDefault="00CE483B" w:rsidP="00727D82">
      <w:r w:rsidRPr="00A3302D">
        <w:rPr>
          <w:b/>
          <w:bCs/>
        </w:rPr>
        <w:t>Proposal: It is proposed to adopt CDL-C UMa model for 4x4 test</w:t>
      </w:r>
      <w:r w:rsidR="00681ACF">
        <w:rPr>
          <w:b/>
          <w:bCs/>
        </w:rPr>
        <w:t>ing</w:t>
      </w:r>
      <w:r w:rsidRPr="00A3302D">
        <w:rPr>
          <w:b/>
          <w:bCs/>
        </w:rPr>
        <w:t xml:space="preserve"> and CDL-A </w:t>
      </w:r>
      <w:r w:rsidR="002D2249" w:rsidRPr="00A3302D">
        <w:rPr>
          <w:b/>
          <w:bCs/>
        </w:rPr>
        <w:t xml:space="preserve">UMi </w:t>
      </w:r>
      <w:r w:rsidRPr="00A3302D">
        <w:rPr>
          <w:b/>
          <w:bCs/>
        </w:rPr>
        <w:t>model for 2x2 test</w:t>
      </w:r>
      <w:r w:rsidR="00454FD3" w:rsidRPr="00A3302D">
        <w:rPr>
          <w:b/>
          <w:bCs/>
        </w:rPr>
        <w:t>ing</w:t>
      </w:r>
      <w:r w:rsidRPr="00A3302D">
        <w:t>.</w:t>
      </w:r>
    </w:p>
    <w:bookmarkEnd w:id="3"/>
    <w:sectPr w:rsidR="00CE483B" w:rsidRPr="00A330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09AC82E" w16cex:dateUtc="2020-10-19T01:08:47.55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1A39C" w14:textId="77777777" w:rsidR="00E576EB" w:rsidRDefault="00E576EB">
      <w:r>
        <w:separator/>
      </w:r>
    </w:p>
  </w:endnote>
  <w:endnote w:type="continuationSeparator" w:id="0">
    <w:p w14:paraId="5B2F9F7D" w14:textId="77777777" w:rsidR="00E576EB" w:rsidRDefault="00E576EB">
      <w:r>
        <w:continuationSeparator/>
      </w:r>
    </w:p>
  </w:endnote>
  <w:endnote w:type="continuationNotice" w:id="1">
    <w:p w14:paraId="06CAC88E" w14:textId="77777777" w:rsidR="00E576EB" w:rsidRDefault="00E576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F10DC" w14:textId="77777777" w:rsidR="00E576EB" w:rsidRDefault="00E576EB">
      <w:r>
        <w:separator/>
      </w:r>
    </w:p>
  </w:footnote>
  <w:footnote w:type="continuationSeparator" w:id="0">
    <w:p w14:paraId="0D7451B7" w14:textId="77777777" w:rsidR="00E576EB" w:rsidRDefault="00E576EB">
      <w:r>
        <w:continuationSeparator/>
      </w:r>
    </w:p>
  </w:footnote>
  <w:footnote w:type="continuationNotice" w:id="1">
    <w:p w14:paraId="4E3A10C2" w14:textId="77777777" w:rsidR="00E576EB" w:rsidRDefault="00E576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85F8C"/>
    <w:multiLevelType w:val="hybridMultilevel"/>
    <w:tmpl w:val="7DA2181E"/>
    <w:lvl w:ilvl="0" w:tplc="85326BE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2A03B7"/>
    <w:multiLevelType w:val="hybridMultilevel"/>
    <w:tmpl w:val="2E525A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B7B45C2"/>
    <w:multiLevelType w:val="hybridMultilevel"/>
    <w:tmpl w:val="BEA447C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AF684D"/>
    <w:multiLevelType w:val="hybridMultilevel"/>
    <w:tmpl w:val="FCE6A0D0"/>
    <w:lvl w:ilvl="0" w:tplc="088C4D7C">
      <w:start w:val="14"/>
      <w:numFmt w:val="bullet"/>
      <w:lvlText w:val="-"/>
      <w:lvlJc w:val="left"/>
      <w:pPr>
        <w:ind w:left="64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72C71936"/>
    <w:multiLevelType w:val="multilevel"/>
    <w:tmpl w:val="1D5828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4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78732F31"/>
    <w:multiLevelType w:val="hybridMultilevel"/>
    <w:tmpl w:val="49C81306"/>
    <w:lvl w:ilvl="0" w:tplc="26A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861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D630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767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B42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1E0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45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82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FE00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9BE"/>
    <w:multiLevelType w:val="hybridMultilevel"/>
    <w:tmpl w:val="5F803E84"/>
    <w:lvl w:ilvl="0" w:tplc="0A104E76">
      <w:start w:val="1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5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8"/>
  </w:num>
  <w:num w:numId="12">
    <w:abstractNumId w:val="11"/>
  </w:num>
  <w:num w:numId="13">
    <w:abstractNumId w:val="27"/>
  </w:num>
  <w:num w:numId="14">
    <w:abstractNumId w:val="34"/>
  </w:num>
  <w:num w:numId="15">
    <w:abstractNumId w:val="10"/>
  </w:num>
  <w:num w:numId="16">
    <w:abstractNumId w:val="33"/>
  </w:num>
  <w:num w:numId="17">
    <w:abstractNumId w:val="7"/>
  </w:num>
  <w:num w:numId="18">
    <w:abstractNumId w:val="24"/>
  </w:num>
  <w:num w:numId="19">
    <w:abstractNumId w:val="18"/>
  </w:num>
  <w:num w:numId="20">
    <w:abstractNumId w:val="25"/>
  </w:num>
  <w:num w:numId="21">
    <w:abstractNumId w:val="32"/>
  </w:num>
  <w:num w:numId="22">
    <w:abstractNumId w:val="23"/>
  </w:num>
  <w:num w:numId="23">
    <w:abstractNumId w:val="19"/>
  </w:num>
  <w:num w:numId="24">
    <w:abstractNumId w:val="9"/>
  </w:num>
  <w:num w:numId="25">
    <w:abstractNumId w:val="4"/>
  </w:num>
  <w:num w:numId="26">
    <w:abstractNumId w:val="24"/>
  </w:num>
  <w:num w:numId="27">
    <w:abstractNumId w:val="24"/>
  </w:num>
  <w:num w:numId="28">
    <w:abstractNumId w:val="24"/>
  </w:num>
  <w:num w:numId="29">
    <w:abstractNumId w:val="17"/>
  </w:num>
  <w:num w:numId="30">
    <w:abstractNumId w:val="15"/>
  </w:num>
  <w:num w:numId="31">
    <w:abstractNumId w:val="38"/>
  </w:num>
  <w:num w:numId="32">
    <w:abstractNumId w:val="31"/>
  </w:num>
  <w:num w:numId="33">
    <w:abstractNumId w:val="37"/>
  </w:num>
  <w:num w:numId="34">
    <w:abstractNumId w:val="14"/>
  </w:num>
  <w:num w:numId="35">
    <w:abstractNumId w:val="6"/>
  </w:num>
  <w:num w:numId="36">
    <w:abstractNumId w:val="1"/>
  </w:num>
  <w:num w:numId="37">
    <w:abstractNumId w:val="29"/>
  </w:num>
  <w:num w:numId="38">
    <w:abstractNumId w:val="12"/>
  </w:num>
  <w:num w:numId="39">
    <w:abstractNumId w:val="36"/>
  </w:num>
  <w:num w:numId="40">
    <w:abstractNumId w:val="26"/>
  </w:num>
  <w:num w:numId="41">
    <w:abstractNumId w:val="30"/>
  </w:num>
  <w:num w:numId="42">
    <w:abstractNumId w:val="39"/>
  </w:num>
  <w:num w:numId="43">
    <w:abstractNumId w:val="20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3C47"/>
    <w:rsid w:val="00006800"/>
    <w:rsid w:val="000078E2"/>
    <w:rsid w:val="00011747"/>
    <w:rsid w:val="00011F6E"/>
    <w:rsid w:val="000122C9"/>
    <w:rsid w:val="000136CE"/>
    <w:rsid w:val="00015E33"/>
    <w:rsid w:val="00017A04"/>
    <w:rsid w:val="00017C05"/>
    <w:rsid w:val="000200FB"/>
    <w:rsid w:val="0002191D"/>
    <w:rsid w:val="00025D79"/>
    <w:rsid w:val="00025D8F"/>
    <w:rsid w:val="000262D5"/>
    <w:rsid w:val="000266A0"/>
    <w:rsid w:val="00026A7D"/>
    <w:rsid w:val="00031C1D"/>
    <w:rsid w:val="00032F36"/>
    <w:rsid w:val="00036AF0"/>
    <w:rsid w:val="000379D6"/>
    <w:rsid w:val="000439E6"/>
    <w:rsid w:val="00044552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5EA2"/>
    <w:rsid w:val="00077333"/>
    <w:rsid w:val="00082566"/>
    <w:rsid w:val="00083540"/>
    <w:rsid w:val="00084983"/>
    <w:rsid w:val="00087F53"/>
    <w:rsid w:val="00093E7E"/>
    <w:rsid w:val="00095C51"/>
    <w:rsid w:val="00096EE4"/>
    <w:rsid w:val="00097E79"/>
    <w:rsid w:val="000A12C7"/>
    <w:rsid w:val="000A2848"/>
    <w:rsid w:val="000A2A86"/>
    <w:rsid w:val="000A43B4"/>
    <w:rsid w:val="000B066F"/>
    <w:rsid w:val="000B25D3"/>
    <w:rsid w:val="000C2440"/>
    <w:rsid w:val="000C3463"/>
    <w:rsid w:val="000C5BB5"/>
    <w:rsid w:val="000C640F"/>
    <w:rsid w:val="000D39C6"/>
    <w:rsid w:val="000D46DA"/>
    <w:rsid w:val="000D6B69"/>
    <w:rsid w:val="000D6CFC"/>
    <w:rsid w:val="000E24A4"/>
    <w:rsid w:val="000F1872"/>
    <w:rsid w:val="000F5EE6"/>
    <w:rsid w:val="00105055"/>
    <w:rsid w:val="00106B5B"/>
    <w:rsid w:val="00107528"/>
    <w:rsid w:val="001076F0"/>
    <w:rsid w:val="00110521"/>
    <w:rsid w:val="00111332"/>
    <w:rsid w:val="00114DB9"/>
    <w:rsid w:val="001174D8"/>
    <w:rsid w:val="00117A82"/>
    <w:rsid w:val="00121323"/>
    <w:rsid w:val="00122845"/>
    <w:rsid w:val="00124141"/>
    <w:rsid w:val="00124306"/>
    <w:rsid w:val="00124EBC"/>
    <w:rsid w:val="001258E2"/>
    <w:rsid w:val="0013001E"/>
    <w:rsid w:val="00130A4D"/>
    <w:rsid w:val="00133434"/>
    <w:rsid w:val="00134358"/>
    <w:rsid w:val="00136434"/>
    <w:rsid w:val="0014005E"/>
    <w:rsid w:val="00140084"/>
    <w:rsid w:val="0014206F"/>
    <w:rsid w:val="001423A1"/>
    <w:rsid w:val="001430FC"/>
    <w:rsid w:val="001458A3"/>
    <w:rsid w:val="00150099"/>
    <w:rsid w:val="00152172"/>
    <w:rsid w:val="00152301"/>
    <w:rsid w:val="00153528"/>
    <w:rsid w:val="00157AD8"/>
    <w:rsid w:val="001600B5"/>
    <w:rsid w:val="00166A36"/>
    <w:rsid w:val="001671F1"/>
    <w:rsid w:val="00172AF0"/>
    <w:rsid w:val="001741AE"/>
    <w:rsid w:val="001745B2"/>
    <w:rsid w:val="001758FB"/>
    <w:rsid w:val="0018199B"/>
    <w:rsid w:val="00183488"/>
    <w:rsid w:val="00196F9F"/>
    <w:rsid w:val="001A08AA"/>
    <w:rsid w:val="001A17A5"/>
    <w:rsid w:val="001A2BC5"/>
    <w:rsid w:val="001A2EF9"/>
    <w:rsid w:val="001A3120"/>
    <w:rsid w:val="001A3282"/>
    <w:rsid w:val="001A3BFA"/>
    <w:rsid w:val="001A3F38"/>
    <w:rsid w:val="001B2108"/>
    <w:rsid w:val="001B231F"/>
    <w:rsid w:val="001B6A72"/>
    <w:rsid w:val="001C00AA"/>
    <w:rsid w:val="001C0CFD"/>
    <w:rsid w:val="001C3A35"/>
    <w:rsid w:val="001C3CCB"/>
    <w:rsid w:val="001C4A15"/>
    <w:rsid w:val="001C617B"/>
    <w:rsid w:val="001C687E"/>
    <w:rsid w:val="001D0D8E"/>
    <w:rsid w:val="001D7D91"/>
    <w:rsid w:val="001D7F4A"/>
    <w:rsid w:val="001E018D"/>
    <w:rsid w:val="001E1CF6"/>
    <w:rsid w:val="001E23A1"/>
    <w:rsid w:val="001E4636"/>
    <w:rsid w:val="001E567A"/>
    <w:rsid w:val="001E58AF"/>
    <w:rsid w:val="001E6DC6"/>
    <w:rsid w:val="001F4C9A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2ED"/>
    <w:rsid w:val="00214FBD"/>
    <w:rsid w:val="00222897"/>
    <w:rsid w:val="00223EF6"/>
    <w:rsid w:val="002240DD"/>
    <w:rsid w:val="0022419C"/>
    <w:rsid w:val="00230581"/>
    <w:rsid w:val="0023106B"/>
    <w:rsid w:val="00234D1C"/>
    <w:rsid w:val="00235394"/>
    <w:rsid w:val="00235813"/>
    <w:rsid w:val="00236683"/>
    <w:rsid w:val="0023752C"/>
    <w:rsid w:val="00237D6A"/>
    <w:rsid w:val="00241A14"/>
    <w:rsid w:val="00244EEE"/>
    <w:rsid w:val="002465DB"/>
    <w:rsid w:val="0025114C"/>
    <w:rsid w:val="00251340"/>
    <w:rsid w:val="00252AEA"/>
    <w:rsid w:val="00254246"/>
    <w:rsid w:val="00255905"/>
    <w:rsid w:val="0026179F"/>
    <w:rsid w:val="00262600"/>
    <w:rsid w:val="00262A89"/>
    <w:rsid w:val="00262B8B"/>
    <w:rsid w:val="0026391C"/>
    <w:rsid w:val="00266C6B"/>
    <w:rsid w:val="0026709E"/>
    <w:rsid w:val="00267CC7"/>
    <w:rsid w:val="00271F76"/>
    <w:rsid w:val="0027239E"/>
    <w:rsid w:val="002741DA"/>
    <w:rsid w:val="002748A2"/>
    <w:rsid w:val="00274984"/>
    <w:rsid w:val="00274E1A"/>
    <w:rsid w:val="0027758E"/>
    <w:rsid w:val="00277A09"/>
    <w:rsid w:val="0028175F"/>
    <w:rsid w:val="00282213"/>
    <w:rsid w:val="00287895"/>
    <w:rsid w:val="00287C09"/>
    <w:rsid w:val="0029076F"/>
    <w:rsid w:val="00290AB2"/>
    <w:rsid w:val="00293732"/>
    <w:rsid w:val="002965BB"/>
    <w:rsid w:val="00296B9F"/>
    <w:rsid w:val="002A4112"/>
    <w:rsid w:val="002A7017"/>
    <w:rsid w:val="002A7F4B"/>
    <w:rsid w:val="002B0385"/>
    <w:rsid w:val="002B11F7"/>
    <w:rsid w:val="002B3F06"/>
    <w:rsid w:val="002B4ADA"/>
    <w:rsid w:val="002B4D62"/>
    <w:rsid w:val="002B7B88"/>
    <w:rsid w:val="002C1E1B"/>
    <w:rsid w:val="002C2040"/>
    <w:rsid w:val="002C24F1"/>
    <w:rsid w:val="002C6891"/>
    <w:rsid w:val="002C7D13"/>
    <w:rsid w:val="002D0D61"/>
    <w:rsid w:val="002D2249"/>
    <w:rsid w:val="002D44BD"/>
    <w:rsid w:val="002D69EF"/>
    <w:rsid w:val="002E465A"/>
    <w:rsid w:val="002E47F7"/>
    <w:rsid w:val="002E5F31"/>
    <w:rsid w:val="002F2848"/>
    <w:rsid w:val="002F4093"/>
    <w:rsid w:val="002F5FAD"/>
    <w:rsid w:val="00300544"/>
    <w:rsid w:val="0030133E"/>
    <w:rsid w:val="00306D8E"/>
    <w:rsid w:val="00307D2C"/>
    <w:rsid w:val="00313528"/>
    <w:rsid w:val="003209E5"/>
    <w:rsid w:val="00322D5F"/>
    <w:rsid w:val="00324F35"/>
    <w:rsid w:val="00326CFF"/>
    <w:rsid w:val="00331E19"/>
    <w:rsid w:val="00332820"/>
    <w:rsid w:val="003340C5"/>
    <w:rsid w:val="0033593B"/>
    <w:rsid w:val="00342EC7"/>
    <w:rsid w:val="00344194"/>
    <w:rsid w:val="0034441A"/>
    <w:rsid w:val="00344657"/>
    <w:rsid w:val="00344BCD"/>
    <w:rsid w:val="003450DD"/>
    <w:rsid w:val="00347075"/>
    <w:rsid w:val="00347574"/>
    <w:rsid w:val="00353724"/>
    <w:rsid w:val="00353E42"/>
    <w:rsid w:val="00353FAE"/>
    <w:rsid w:val="00361810"/>
    <w:rsid w:val="00364DC7"/>
    <w:rsid w:val="00365EF7"/>
    <w:rsid w:val="00366A58"/>
    <w:rsid w:val="00366F9B"/>
    <w:rsid w:val="00367724"/>
    <w:rsid w:val="003679B5"/>
    <w:rsid w:val="00373148"/>
    <w:rsid w:val="00374836"/>
    <w:rsid w:val="00376A71"/>
    <w:rsid w:val="00377D32"/>
    <w:rsid w:val="00380C5B"/>
    <w:rsid w:val="00380F33"/>
    <w:rsid w:val="00381B92"/>
    <w:rsid w:val="00381C22"/>
    <w:rsid w:val="003834B0"/>
    <w:rsid w:val="00384387"/>
    <w:rsid w:val="003907E3"/>
    <w:rsid w:val="0039361E"/>
    <w:rsid w:val="0039509E"/>
    <w:rsid w:val="0039660A"/>
    <w:rsid w:val="00397CC0"/>
    <w:rsid w:val="00397F69"/>
    <w:rsid w:val="003A1A50"/>
    <w:rsid w:val="003A1E08"/>
    <w:rsid w:val="003A6DB9"/>
    <w:rsid w:val="003B1087"/>
    <w:rsid w:val="003B1AA0"/>
    <w:rsid w:val="003B478A"/>
    <w:rsid w:val="003B5AB0"/>
    <w:rsid w:val="003B5D9C"/>
    <w:rsid w:val="003C0941"/>
    <w:rsid w:val="003C4291"/>
    <w:rsid w:val="003C47CE"/>
    <w:rsid w:val="003C5232"/>
    <w:rsid w:val="003C5EA6"/>
    <w:rsid w:val="003D1D54"/>
    <w:rsid w:val="003D2C79"/>
    <w:rsid w:val="003D46CC"/>
    <w:rsid w:val="003D5D10"/>
    <w:rsid w:val="003D7CEB"/>
    <w:rsid w:val="003E026D"/>
    <w:rsid w:val="003E0C41"/>
    <w:rsid w:val="003E300F"/>
    <w:rsid w:val="003E39F0"/>
    <w:rsid w:val="003E3F2D"/>
    <w:rsid w:val="003E4E07"/>
    <w:rsid w:val="003E567C"/>
    <w:rsid w:val="003E6A73"/>
    <w:rsid w:val="003F0282"/>
    <w:rsid w:val="003F1AEA"/>
    <w:rsid w:val="003F1D13"/>
    <w:rsid w:val="003F4B5B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17E6F"/>
    <w:rsid w:val="004204BB"/>
    <w:rsid w:val="00420AD5"/>
    <w:rsid w:val="00426356"/>
    <w:rsid w:val="00427B4E"/>
    <w:rsid w:val="00431287"/>
    <w:rsid w:val="004319EF"/>
    <w:rsid w:val="004322C1"/>
    <w:rsid w:val="00435AAF"/>
    <w:rsid w:val="004420B4"/>
    <w:rsid w:val="00444225"/>
    <w:rsid w:val="00454FD3"/>
    <w:rsid w:val="004559FE"/>
    <w:rsid w:val="00456C09"/>
    <w:rsid w:val="0046119F"/>
    <w:rsid w:val="0046266D"/>
    <w:rsid w:val="00466E59"/>
    <w:rsid w:val="004701A6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86CF5"/>
    <w:rsid w:val="004871B7"/>
    <w:rsid w:val="00490F98"/>
    <w:rsid w:val="00490FAF"/>
    <w:rsid w:val="00491FA6"/>
    <w:rsid w:val="00495A33"/>
    <w:rsid w:val="004A07A1"/>
    <w:rsid w:val="004A17C7"/>
    <w:rsid w:val="004A419F"/>
    <w:rsid w:val="004A5C38"/>
    <w:rsid w:val="004A6B36"/>
    <w:rsid w:val="004B1404"/>
    <w:rsid w:val="004B27EC"/>
    <w:rsid w:val="004B4B17"/>
    <w:rsid w:val="004C29A9"/>
    <w:rsid w:val="004C2A16"/>
    <w:rsid w:val="004D0FD5"/>
    <w:rsid w:val="004D312D"/>
    <w:rsid w:val="004D5AE5"/>
    <w:rsid w:val="004E2201"/>
    <w:rsid w:val="004E2B50"/>
    <w:rsid w:val="004E7643"/>
    <w:rsid w:val="004F08C5"/>
    <w:rsid w:val="004F0916"/>
    <w:rsid w:val="004F374D"/>
    <w:rsid w:val="004F3D34"/>
    <w:rsid w:val="004F3E0E"/>
    <w:rsid w:val="004F3E5C"/>
    <w:rsid w:val="004F3EB5"/>
    <w:rsid w:val="004F51EE"/>
    <w:rsid w:val="004F554E"/>
    <w:rsid w:val="004F7A3D"/>
    <w:rsid w:val="004F7C82"/>
    <w:rsid w:val="005008DB"/>
    <w:rsid w:val="005013C1"/>
    <w:rsid w:val="00501CEE"/>
    <w:rsid w:val="00505BFA"/>
    <w:rsid w:val="005069C0"/>
    <w:rsid w:val="00506DC6"/>
    <w:rsid w:val="00511254"/>
    <w:rsid w:val="00512458"/>
    <w:rsid w:val="005134A3"/>
    <w:rsid w:val="00513632"/>
    <w:rsid w:val="00517B81"/>
    <w:rsid w:val="00520CFC"/>
    <w:rsid w:val="00522C5E"/>
    <w:rsid w:val="005239FE"/>
    <w:rsid w:val="0052617B"/>
    <w:rsid w:val="00526FA7"/>
    <w:rsid w:val="0053435C"/>
    <w:rsid w:val="005373E3"/>
    <w:rsid w:val="0054057A"/>
    <w:rsid w:val="00541EB9"/>
    <w:rsid w:val="00543311"/>
    <w:rsid w:val="00546367"/>
    <w:rsid w:val="005471FE"/>
    <w:rsid w:val="00547986"/>
    <w:rsid w:val="00554A16"/>
    <w:rsid w:val="005550DD"/>
    <w:rsid w:val="005559D1"/>
    <w:rsid w:val="0056013A"/>
    <w:rsid w:val="005603F5"/>
    <w:rsid w:val="005605D1"/>
    <w:rsid w:val="00562CD7"/>
    <w:rsid w:val="005649A1"/>
    <w:rsid w:val="00566838"/>
    <w:rsid w:val="00574FE4"/>
    <w:rsid w:val="005770E3"/>
    <w:rsid w:val="00580542"/>
    <w:rsid w:val="00580587"/>
    <w:rsid w:val="00581E88"/>
    <w:rsid w:val="0058392F"/>
    <w:rsid w:val="00585B23"/>
    <w:rsid w:val="00586F6E"/>
    <w:rsid w:val="005908D2"/>
    <w:rsid w:val="0059236A"/>
    <w:rsid w:val="00592F28"/>
    <w:rsid w:val="00593B56"/>
    <w:rsid w:val="005943B2"/>
    <w:rsid w:val="00594EA8"/>
    <w:rsid w:val="00595618"/>
    <w:rsid w:val="005A0EDD"/>
    <w:rsid w:val="005A553F"/>
    <w:rsid w:val="005A616F"/>
    <w:rsid w:val="005A6331"/>
    <w:rsid w:val="005A6F48"/>
    <w:rsid w:val="005C239F"/>
    <w:rsid w:val="005C331B"/>
    <w:rsid w:val="005C4593"/>
    <w:rsid w:val="005C45B8"/>
    <w:rsid w:val="005C4C03"/>
    <w:rsid w:val="005C4E32"/>
    <w:rsid w:val="005D79D7"/>
    <w:rsid w:val="005E12CD"/>
    <w:rsid w:val="005E2985"/>
    <w:rsid w:val="005E5D66"/>
    <w:rsid w:val="005F3B1B"/>
    <w:rsid w:val="00606278"/>
    <w:rsid w:val="00607D98"/>
    <w:rsid w:val="0061022A"/>
    <w:rsid w:val="0061059A"/>
    <w:rsid w:val="006126CA"/>
    <w:rsid w:val="006131BB"/>
    <w:rsid w:val="00613B1E"/>
    <w:rsid w:val="00616FB0"/>
    <w:rsid w:val="006210C4"/>
    <w:rsid w:val="00622B32"/>
    <w:rsid w:val="00626853"/>
    <w:rsid w:val="00630013"/>
    <w:rsid w:val="006341CF"/>
    <w:rsid w:val="00634928"/>
    <w:rsid w:val="00635671"/>
    <w:rsid w:val="006362EE"/>
    <w:rsid w:val="00636ABD"/>
    <w:rsid w:val="00637D10"/>
    <w:rsid w:val="00645857"/>
    <w:rsid w:val="00645F1F"/>
    <w:rsid w:val="006468DD"/>
    <w:rsid w:val="00651C2B"/>
    <w:rsid w:val="006537BF"/>
    <w:rsid w:val="00653DF0"/>
    <w:rsid w:val="006543EF"/>
    <w:rsid w:val="0065492A"/>
    <w:rsid w:val="00654D11"/>
    <w:rsid w:val="00655838"/>
    <w:rsid w:val="00656A7B"/>
    <w:rsid w:val="00657B34"/>
    <w:rsid w:val="0066562B"/>
    <w:rsid w:val="00665AD3"/>
    <w:rsid w:val="0066600B"/>
    <w:rsid w:val="00681ACF"/>
    <w:rsid w:val="00683293"/>
    <w:rsid w:val="00683EDA"/>
    <w:rsid w:val="006856E5"/>
    <w:rsid w:val="00692950"/>
    <w:rsid w:val="006937D0"/>
    <w:rsid w:val="00695755"/>
    <w:rsid w:val="00696BE5"/>
    <w:rsid w:val="00696D0A"/>
    <w:rsid w:val="006974B7"/>
    <w:rsid w:val="006A03F3"/>
    <w:rsid w:val="006A4C8A"/>
    <w:rsid w:val="006A4DCC"/>
    <w:rsid w:val="006A5A2A"/>
    <w:rsid w:val="006A5ED0"/>
    <w:rsid w:val="006B03F1"/>
    <w:rsid w:val="006B0D02"/>
    <w:rsid w:val="006B1C2F"/>
    <w:rsid w:val="006B363D"/>
    <w:rsid w:val="006B39EF"/>
    <w:rsid w:val="006B5670"/>
    <w:rsid w:val="006C3A94"/>
    <w:rsid w:val="006D132D"/>
    <w:rsid w:val="006D35C6"/>
    <w:rsid w:val="006D6B1F"/>
    <w:rsid w:val="006E014E"/>
    <w:rsid w:val="006E45D9"/>
    <w:rsid w:val="006E6FF8"/>
    <w:rsid w:val="006F0D5F"/>
    <w:rsid w:val="006F1DCF"/>
    <w:rsid w:val="006F2D04"/>
    <w:rsid w:val="006F4830"/>
    <w:rsid w:val="006F4A1A"/>
    <w:rsid w:val="006F5431"/>
    <w:rsid w:val="006F5C22"/>
    <w:rsid w:val="006F71C6"/>
    <w:rsid w:val="006F7688"/>
    <w:rsid w:val="00700488"/>
    <w:rsid w:val="00703F5D"/>
    <w:rsid w:val="00705B67"/>
    <w:rsid w:val="00705FF6"/>
    <w:rsid w:val="0070646B"/>
    <w:rsid w:val="007066FA"/>
    <w:rsid w:val="00707941"/>
    <w:rsid w:val="00707B0E"/>
    <w:rsid w:val="00707CE7"/>
    <w:rsid w:val="0071185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27D82"/>
    <w:rsid w:val="00727F54"/>
    <w:rsid w:val="00730547"/>
    <w:rsid w:val="00735C81"/>
    <w:rsid w:val="00736A17"/>
    <w:rsid w:val="007373B0"/>
    <w:rsid w:val="007403F2"/>
    <w:rsid w:val="00741775"/>
    <w:rsid w:val="0074397B"/>
    <w:rsid w:val="00744CC1"/>
    <w:rsid w:val="0074650E"/>
    <w:rsid w:val="00747AD4"/>
    <w:rsid w:val="00752FA3"/>
    <w:rsid w:val="00756F3D"/>
    <w:rsid w:val="00770A12"/>
    <w:rsid w:val="00774B17"/>
    <w:rsid w:val="007756A1"/>
    <w:rsid w:val="0078088D"/>
    <w:rsid w:val="00785759"/>
    <w:rsid w:val="00785D03"/>
    <w:rsid w:val="007927CF"/>
    <w:rsid w:val="00792C42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EAF"/>
    <w:rsid w:val="007B6FFB"/>
    <w:rsid w:val="007C1870"/>
    <w:rsid w:val="007C5D71"/>
    <w:rsid w:val="007C6DD8"/>
    <w:rsid w:val="007D0054"/>
    <w:rsid w:val="007D258B"/>
    <w:rsid w:val="007D36D3"/>
    <w:rsid w:val="007D3BE3"/>
    <w:rsid w:val="007D6048"/>
    <w:rsid w:val="007E2E0D"/>
    <w:rsid w:val="007E7938"/>
    <w:rsid w:val="007F0843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122"/>
    <w:rsid w:val="00803E82"/>
    <w:rsid w:val="00804709"/>
    <w:rsid w:val="00804DBF"/>
    <w:rsid w:val="00806C2F"/>
    <w:rsid w:val="0080778C"/>
    <w:rsid w:val="00807F76"/>
    <w:rsid w:val="00812AA8"/>
    <w:rsid w:val="008142CC"/>
    <w:rsid w:val="00814BEF"/>
    <w:rsid w:val="00816C9D"/>
    <w:rsid w:val="0082033D"/>
    <w:rsid w:val="0082190B"/>
    <w:rsid w:val="0082398E"/>
    <w:rsid w:val="00825887"/>
    <w:rsid w:val="00826B31"/>
    <w:rsid w:val="008278A2"/>
    <w:rsid w:val="00830BED"/>
    <w:rsid w:val="008345B0"/>
    <w:rsid w:val="00836A97"/>
    <w:rsid w:val="00836C44"/>
    <w:rsid w:val="0083754E"/>
    <w:rsid w:val="00837660"/>
    <w:rsid w:val="00840A11"/>
    <w:rsid w:val="008450F8"/>
    <w:rsid w:val="00845E55"/>
    <w:rsid w:val="00846391"/>
    <w:rsid w:val="008541B3"/>
    <w:rsid w:val="0085596B"/>
    <w:rsid w:val="00856551"/>
    <w:rsid w:val="008602F7"/>
    <w:rsid w:val="00861C5F"/>
    <w:rsid w:val="008626D8"/>
    <w:rsid w:val="00864950"/>
    <w:rsid w:val="00870861"/>
    <w:rsid w:val="00884BE6"/>
    <w:rsid w:val="0088503C"/>
    <w:rsid w:val="00885D92"/>
    <w:rsid w:val="00886843"/>
    <w:rsid w:val="00892723"/>
    <w:rsid w:val="00893454"/>
    <w:rsid w:val="008950EE"/>
    <w:rsid w:val="00895D05"/>
    <w:rsid w:val="00897A25"/>
    <w:rsid w:val="008A0A78"/>
    <w:rsid w:val="008A1A84"/>
    <w:rsid w:val="008A2861"/>
    <w:rsid w:val="008A6143"/>
    <w:rsid w:val="008B0529"/>
    <w:rsid w:val="008B5C74"/>
    <w:rsid w:val="008C2308"/>
    <w:rsid w:val="008C60E9"/>
    <w:rsid w:val="008C6592"/>
    <w:rsid w:val="008C7836"/>
    <w:rsid w:val="008D7BED"/>
    <w:rsid w:val="008E25CF"/>
    <w:rsid w:val="008E4413"/>
    <w:rsid w:val="008E4684"/>
    <w:rsid w:val="008E4F84"/>
    <w:rsid w:val="008E539D"/>
    <w:rsid w:val="008F08D9"/>
    <w:rsid w:val="008F1346"/>
    <w:rsid w:val="008F35F2"/>
    <w:rsid w:val="008F540C"/>
    <w:rsid w:val="008F627F"/>
    <w:rsid w:val="008F7D93"/>
    <w:rsid w:val="0090512F"/>
    <w:rsid w:val="0090524D"/>
    <w:rsid w:val="009064E9"/>
    <w:rsid w:val="009076E4"/>
    <w:rsid w:val="00911B1A"/>
    <w:rsid w:val="00916F35"/>
    <w:rsid w:val="0092019D"/>
    <w:rsid w:val="00925B2A"/>
    <w:rsid w:val="00926BF6"/>
    <w:rsid w:val="009315D1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0C3B"/>
    <w:rsid w:val="00964105"/>
    <w:rsid w:val="00965F01"/>
    <w:rsid w:val="00970A06"/>
    <w:rsid w:val="00971075"/>
    <w:rsid w:val="0097133C"/>
    <w:rsid w:val="00972528"/>
    <w:rsid w:val="0097539D"/>
    <w:rsid w:val="009767AC"/>
    <w:rsid w:val="00977C25"/>
    <w:rsid w:val="00980E79"/>
    <w:rsid w:val="00982B7E"/>
    <w:rsid w:val="00983910"/>
    <w:rsid w:val="00983A64"/>
    <w:rsid w:val="0098459F"/>
    <w:rsid w:val="00984E5F"/>
    <w:rsid w:val="009913F6"/>
    <w:rsid w:val="00992B5F"/>
    <w:rsid w:val="009975EB"/>
    <w:rsid w:val="00997D88"/>
    <w:rsid w:val="009B192C"/>
    <w:rsid w:val="009C0727"/>
    <w:rsid w:val="009C6214"/>
    <w:rsid w:val="009D28E0"/>
    <w:rsid w:val="009D78C2"/>
    <w:rsid w:val="009D7F67"/>
    <w:rsid w:val="009E186C"/>
    <w:rsid w:val="009E2DB0"/>
    <w:rsid w:val="009E3840"/>
    <w:rsid w:val="009E41C5"/>
    <w:rsid w:val="009E448E"/>
    <w:rsid w:val="009E520A"/>
    <w:rsid w:val="009E7AFD"/>
    <w:rsid w:val="009F1F47"/>
    <w:rsid w:val="009F20D3"/>
    <w:rsid w:val="009F3EC5"/>
    <w:rsid w:val="009F5B5B"/>
    <w:rsid w:val="00A02969"/>
    <w:rsid w:val="00A079A7"/>
    <w:rsid w:val="00A1162B"/>
    <w:rsid w:val="00A1176C"/>
    <w:rsid w:val="00A165D9"/>
    <w:rsid w:val="00A17573"/>
    <w:rsid w:val="00A210B9"/>
    <w:rsid w:val="00A21289"/>
    <w:rsid w:val="00A22D1E"/>
    <w:rsid w:val="00A22FB6"/>
    <w:rsid w:val="00A2310D"/>
    <w:rsid w:val="00A25AEB"/>
    <w:rsid w:val="00A26226"/>
    <w:rsid w:val="00A277B2"/>
    <w:rsid w:val="00A313BC"/>
    <w:rsid w:val="00A320FB"/>
    <w:rsid w:val="00A3302D"/>
    <w:rsid w:val="00A3540D"/>
    <w:rsid w:val="00A42CCE"/>
    <w:rsid w:val="00A446A0"/>
    <w:rsid w:val="00A4504D"/>
    <w:rsid w:val="00A452C2"/>
    <w:rsid w:val="00A45E4D"/>
    <w:rsid w:val="00A515A6"/>
    <w:rsid w:val="00A51F25"/>
    <w:rsid w:val="00A541F7"/>
    <w:rsid w:val="00A56613"/>
    <w:rsid w:val="00A57698"/>
    <w:rsid w:val="00A60087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B07"/>
    <w:rsid w:val="00A85DBC"/>
    <w:rsid w:val="00A86CB9"/>
    <w:rsid w:val="00A91132"/>
    <w:rsid w:val="00A9219E"/>
    <w:rsid w:val="00A97CB6"/>
    <w:rsid w:val="00AA28BF"/>
    <w:rsid w:val="00AA35AD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5479"/>
    <w:rsid w:val="00AB7F2F"/>
    <w:rsid w:val="00AC160A"/>
    <w:rsid w:val="00AC6965"/>
    <w:rsid w:val="00AC6E03"/>
    <w:rsid w:val="00AD17B1"/>
    <w:rsid w:val="00AD2CB5"/>
    <w:rsid w:val="00AD33B4"/>
    <w:rsid w:val="00AD4B9B"/>
    <w:rsid w:val="00AD768A"/>
    <w:rsid w:val="00AE116C"/>
    <w:rsid w:val="00AE342A"/>
    <w:rsid w:val="00AE627B"/>
    <w:rsid w:val="00AE6EAF"/>
    <w:rsid w:val="00AF0F4C"/>
    <w:rsid w:val="00AF1810"/>
    <w:rsid w:val="00AF3407"/>
    <w:rsid w:val="00AF5AD3"/>
    <w:rsid w:val="00B035B5"/>
    <w:rsid w:val="00B0589A"/>
    <w:rsid w:val="00B05E05"/>
    <w:rsid w:val="00B118FE"/>
    <w:rsid w:val="00B11A95"/>
    <w:rsid w:val="00B14144"/>
    <w:rsid w:val="00B14BC8"/>
    <w:rsid w:val="00B1707D"/>
    <w:rsid w:val="00B20C57"/>
    <w:rsid w:val="00B21D40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03"/>
    <w:rsid w:val="00B55D9A"/>
    <w:rsid w:val="00B5661F"/>
    <w:rsid w:val="00B6099D"/>
    <w:rsid w:val="00B62514"/>
    <w:rsid w:val="00B629C7"/>
    <w:rsid w:val="00B65101"/>
    <w:rsid w:val="00B70E96"/>
    <w:rsid w:val="00B7370C"/>
    <w:rsid w:val="00B73955"/>
    <w:rsid w:val="00B75741"/>
    <w:rsid w:val="00B822A0"/>
    <w:rsid w:val="00B8446C"/>
    <w:rsid w:val="00B84EB1"/>
    <w:rsid w:val="00B92920"/>
    <w:rsid w:val="00B93A4D"/>
    <w:rsid w:val="00B943D6"/>
    <w:rsid w:val="00BA0D2D"/>
    <w:rsid w:val="00BA2D0C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0DF6"/>
    <w:rsid w:val="00BD455F"/>
    <w:rsid w:val="00BD707B"/>
    <w:rsid w:val="00BE0187"/>
    <w:rsid w:val="00BE1212"/>
    <w:rsid w:val="00BE18F6"/>
    <w:rsid w:val="00BE1A05"/>
    <w:rsid w:val="00BE2CAB"/>
    <w:rsid w:val="00BE3D23"/>
    <w:rsid w:val="00BE5CA5"/>
    <w:rsid w:val="00BE5CB9"/>
    <w:rsid w:val="00BF03BC"/>
    <w:rsid w:val="00BF0CEB"/>
    <w:rsid w:val="00BF5875"/>
    <w:rsid w:val="00BF77AE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1648C"/>
    <w:rsid w:val="00C17219"/>
    <w:rsid w:val="00C209B5"/>
    <w:rsid w:val="00C20ED9"/>
    <w:rsid w:val="00C26EE8"/>
    <w:rsid w:val="00C313B8"/>
    <w:rsid w:val="00C316F4"/>
    <w:rsid w:val="00C31D69"/>
    <w:rsid w:val="00C401B8"/>
    <w:rsid w:val="00C42F12"/>
    <w:rsid w:val="00C451D8"/>
    <w:rsid w:val="00C475DA"/>
    <w:rsid w:val="00C548F3"/>
    <w:rsid w:val="00C56792"/>
    <w:rsid w:val="00C6278C"/>
    <w:rsid w:val="00C63AA2"/>
    <w:rsid w:val="00C65422"/>
    <w:rsid w:val="00C6599B"/>
    <w:rsid w:val="00C67DFF"/>
    <w:rsid w:val="00C76F04"/>
    <w:rsid w:val="00C804C3"/>
    <w:rsid w:val="00C807DB"/>
    <w:rsid w:val="00C81268"/>
    <w:rsid w:val="00C83771"/>
    <w:rsid w:val="00C84EF1"/>
    <w:rsid w:val="00C87851"/>
    <w:rsid w:val="00C924CB"/>
    <w:rsid w:val="00C9266F"/>
    <w:rsid w:val="00C93744"/>
    <w:rsid w:val="00C940EA"/>
    <w:rsid w:val="00C958F3"/>
    <w:rsid w:val="00CA3A27"/>
    <w:rsid w:val="00CA4651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D123C"/>
    <w:rsid w:val="00CD4085"/>
    <w:rsid w:val="00CE0386"/>
    <w:rsid w:val="00CE483B"/>
    <w:rsid w:val="00CE4BE7"/>
    <w:rsid w:val="00CF0031"/>
    <w:rsid w:val="00CF0C99"/>
    <w:rsid w:val="00CF3051"/>
    <w:rsid w:val="00CF46D3"/>
    <w:rsid w:val="00CF61F2"/>
    <w:rsid w:val="00D076FD"/>
    <w:rsid w:val="00D107F2"/>
    <w:rsid w:val="00D1118A"/>
    <w:rsid w:val="00D12CB8"/>
    <w:rsid w:val="00D14150"/>
    <w:rsid w:val="00D16CE2"/>
    <w:rsid w:val="00D21245"/>
    <w:rsid w:val="00D21C9F"/>
    <w:rsid w:val="00D22BEB"/>
    <w:rsid w:val="00D26BF2"/>
    <w:rsid w:val="00D27F3D"/>
    <w:rsid w:val="00D33C1E"/>
    <w:rsid w:val="00D37444"/>
    <w:rsid w:val="00D379BB"/>
    <w:rsid w:val="00D37A5A"/>
    <w:rsid w:val="00D402C2"/>
    <w:rsid w:val="00D45EB6"/>
    <w:rsid w:val="00D50DA0"/>
    <w:rsid w:val="00D520E4"/>
    <w:rsid w:val="00D54860"/>
    <w:rsid w:val="00D54AA0"/>
    <w:rsid w:val="00D54F08"/>
    <w:rsid w:val="00D55B87"/>
    <w:rsid w:val="00D567FB"/>
    <w:rsid w:val="00D56F40"/>
    <w:rsid w:val="00D57DFA"/>
    <w:rsid w:val="00D6215E"/>
    <w:rsid w:val="00D6707D"/>
    <w:rsid w:val="00D70DBC"/>
    <w:rsid w:val="00D7306B"/>
    <w:rsid w:val="00D73201"/>
    <w:rsid w:val="00D73647"/>
    <w:rsid w:val="00D73809"/>
    <w:rsid w:val="00D768E0"/>
    <w:rsid w:val="00D8307F"/>
    <w:rsid w:val="00D83B2A"/>
    <w:rsid w:val="00D8465F"/>
    <w:rsid w:val="00D85B5D"/>
    <w:rsid w:val="00D90F93"/>
    <w:rsid w:val="00D91B5D"/>
    <w:rsid w:val="00D91F54"/>
    <w:rsid w:val="00D93835"/>
    <w:rsid w:val="00D93AE3"/>
    <w:rsid w:val="00D9442D"/>
    <w:rsid w:val="00D94F8B"/>
    <w:rsid w:val="00D95235"/>
    <w:rsid w:val="00D9763F"/>
    <w:rsid w:val="00DA66C3"/>
    <w:rsid w:val="00DB2D0C"/>
    <w:rsid w:val="00DB5E7F"/>
    <w:rsid w:val="00DC1292"/>
    <w:rsid w:val="00DC176A"/>
    <w:rsid w:val="00DC1BFB"/>
    <w:rsid w:val="00DC3241"/>
    <w:rsid w:val="00DC3728"/>
    <w:rsid w:val="00DC672C"/>
    <w:rsid w:val="00DD0C2C"/>
    <w:rsid w:val="00DD0F6E"/>
    <w:rsid w:val="00DD1C07"/>
    <w:rsid w:val="00DD4BF9"/>
    <w:rsid w:val="00DE0E3E"/>
    <w:rsid w:val="00DE2633"/>
    <w:rsid w:val="00DE36D0"/>
    <w:rsid w:val="00DF112D"/>
    <w:rsid w:val="00DF1AE6"/>
    <w:rsid w:val="00DF4540"/>
    <w:rsid w:val="00DF6498"/>
    <w:rsid w:val="00DF708E"/>
    <w:rsid w:val="00DF7EB5"/>
    <w:rsid w:val="00E02901"/>
    <w:rsid w:val="00E038CE"/>
    <w:rsid w:val="00E03F11"/>
    <w:rsid w:val="00E0463C"/>
    <w:rsid w:val="00E05C75"/>
    <w:rsid w:val="00E077C9"/>
    <w:rsid w:val="00E11C02"/>
    <w:rsid w:val="00E14787"/>
    <w:rsid w:val="00E14902"/>
    <w:rsid w:val="00E20681"/>
    <w:rsid w:val="00E207B6"/>
    <w:rsid w:val="00E21128"/>
    <w:rsid w:val="00E21AB4"/>
    <w:rsid w:val="00E224FC"/>
    <w:rsid w:val="00E31F57"/>
    <w:rsid w:val="00E32C2E"/>
    <w:rsid w:val="00E336C5"/>
    <w:rsid w:val="00E34794"/>
    <w:rsid w:val="00E411FF"/>
    <w:rsid w:val="00E41279"/>
    <w:rsid w:val="00E41343"/>
    <w:rsid w:val="00E46254"/>
    <w:rsid w:val="00E502C4"/>
    <w:rsid w:val="00E525C7"/>
    <w:rsid w:val="00E52CAE"/>
    <w:rsid w:val="00E55ABC"/>
    <w:rsid w:val="00E56168"/>
    <w:rsid w:val="00E576EB"/>
    <w:rsid w:val="00E57B74"/>
    <w:rsid w:val="00E57FEF"/>
    <w:rsid w:val="00E642B3"/>
    <w:rsid w:val="00E70C18"/>
    <w:rsid w:val="00E82DA1"/>
    <w:rsid w:val="00E8629F"/>
    <w:rsid w:val="00E90386"/>
    <w:rsid w:val="00E90B54"/>
    <w:rsid w:val="00E90D9F"/>
    <w:rsid w:val="00E92B97"/>
    <w:rsid w:val="00E96BC6"/>
    <w:rsid w:val="00E97AA9"/>
    <w:rsid w:val="00EA09B1"/>
    <w:rsid w:val="00EA0B7F"/>
    <w:rsid w:val="00EA3C24"/>
    <w:rsid w:val="00EA3D76"/>
    <w:rsid w:val="00EA5035"/>
    <w:rsid w:val="00EB0292"/>
    <w:rsid w:val="00EB4961"/>
    <w:rsid w:val="00EC0715"/>
    <w:rsid w:val="00EC6A1C"/>
    <w:rsid w:val="00ED3300"/>
    <w:rsid w:val="00ED5F47"/>
    <w:rsid w:val="00ED7922"/>
    <w:rsid w:val="00EE01EA"/>
    <w:rsid w:val="00EE066A"/>
    <w:rsid w:val="00EE2605"/>
    <w:rsid w:val="00EE3048"/>
    <w:rsid w:val="00EE3A95"/>
    <w:rsid w:val="00EE5692"/>
    <w:rsid w:val="00EE6221"/>
    <w:rsid w:val="00EE7690"/>
    <w:rsid w:val="00EF011F"/>
    <w:rsid w:val="00EF0C84"/>
    <w:rsid w:val="00EF2A96"/>
    <w:rsid w:val="00EF325F"/>
    <w:rsid w:val="00EF32A7"/>
    <w:rsid w:val="00EF5D8B"/>
    <w:rsid w:val="00EF6047"/>
    <w:rsid w:val="00EF6BCD"/>
    <w:rsid w:val="00F01416"/>
    <w:rsid w:val="00F030CA"/>
    <w:rsid w:val="00F03C50"/>
    <w:rsid w:val="00F0557F"/>
    <w:rsid w:val="00F05DFF"/>
    <w:rsid w:val="00F072D8"/>
    <w:rsid w:val="00F10B79"/>
    <w:rsid w:val="00F12D23"/>
    <w:rsid w:val="00F12EEB"/>
    <w:rsid w:val="00F132FB"/>
    <w:rsid w:val="00F15074"/>
    <w:rsid w:val="00F15855"/>
    <w:rsid w:val="00F1709D"/>
    <w:rsid w:val="00F1745D"/>
    <w:rsid w:val="00F23155"/>
    <w:rsid w:val="00F25CA7"/>
    <w:rsid w:val="00F26554"/>
    <w:rsid w:val="00F2765F"/>
    <w:rsid w:val="00F30653"/>
    <w:rsid w:val="00F3413D"/>
    <w:rsid w:val="00F36BC0"/>
    <w:rsid w:val="00F37710"/>
    <w:rsid w:val="00F52602"/>
    <w:rsid w:val="00F52D59"/>
    <w:rsid w:val="00F537ED"/>
    <w:rsid w:val="00F5536A"/>
    <w:rsid w:val="00F63B69"/>
    <w:rsid w:val="00F677E6"/>
    <w:rsid w:val="00F7011E"/>
    <w:rsid w:val="00F7184A"/>
    <w:rsid w:val="00F724EC"/>
    <w:rsid w:val="00F77EB0"/>
    <w:rsid w:val="00F81AC1"/>
    <w:rsid w:val="00F83112"/>
    <w:rsid w:val="00F83415"/>
    <w:rsid w:val="00F8460D"/>
    <w:rsid w:val="00F86DE6"/>
    <w:rsid w:val="00F908D0"/>
    <w:rsid w:val="00F91F8F"/>
    <w:rsid w:val="00F9324B"/>
    <w:rsid w:val="00F97E3A"/>
    <w:rsid w:val="00FA0215"/>
    <w:rsid w:val="00FA04B9"/>
    <w:rsid w:val="00FA198C"/>
    <w:rsid w:val="00FA35B4"/>
    <w:rsid w:val="00FB2CFC"/>
    <w:rsid w:val="00FB560E"/>
    <w:rsid w:val="00FB69E7"/>
    <w:rsid w:val="00FC051F"/>
    <w:rsid w:val="00FC439E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  <w:rsid w:val="5D057525"/>
    <w:rsid w:val="738E8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39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6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253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5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4a4c9968179b4b64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91DAC-9B28-4D27-B98F-B2930C2C1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bdd78157-346c-4767-bfdd-352789a5c5f1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878f5c59-aec9-459c-acf8-8cf94147319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5E4BD79-A301-4A9A-B739-D47B7E698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851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5</cp:revision>
  <dcterms:created xsi:type="dcterms:W3CDTF">2020-10-23T15:26:00Z</dcterms:created>
  <dcterms:modified xsi:type="dcterms:W3CDTF">2020-10-23T17:28:00Z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